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03E98" w14:textId="4FAE8E3C" w:rsidR="00336767" w:rsidRDefault="00336767" w:rsidP="00336767">
      <w:pPr>
        <w:rPr>
          <w:rFonts w:ascii="Arial" w:hAnsi="Arial" w:cs="Arial"/>
          <w:b/>
          <w:sz w:val="32"/>
          <w:szCs w:val="32"/>
        </w:rPr>
      </w:pPr>
      <w:bookmarkStart w:id="0" w:name="_GoBack"/>
      <w:r>
        <w:rPr>
          <w:rFonts w:ascii="Arial" w:hAnsi="Arial" w:cs="Arial"/>
          <w:b/>
          <w:sz w:val="32"/>
          <w:szCs w:val="32"/>
        </w:rPr>
        <w:t xml:space="preserve">Minutes of the Eighty </w:t>
      </w:r>
      <w:r w:rsidR="002D1057">
        <w:rPr>
          <w:rFonts w:ascii="Arial" w:hAnsi="Arial" w:cs="Arial"/>
          <w:b/>
          <w:sz w:val="32"/>
          <w:szCs w:val="32"/>
        </w:rPr>
        <w:t>Forth</w:t>
      </w:r>
      <w:r>
        <w:rPr>
          <w:rFonts w:ascii="Arial" w:hAnsi="Arial" w:cs="Arial"/>
          <w:b/>
          <w:sz w:val="32"/>
          <w:szCs w:val="32"/>
        </w:rPr>
        <w:t xml:space="preserve"> Meeting of the Ethics Committee on Assisted Reproductive Technology</w:t>
      </w:r>
    </w:p>
    <w:bookmarkEnd w:id="0"/>
    <w:p w14:paraId="250E1D48" w14:textId="77777777" w:rsidR="00336767" w:rsidRDefault="00336767" w:rsidP="00336767">
      <w:pPr>
        <w:pBdr>
          <w:bottom w:val="single" w:sz="12" w:space="1" w:color="auto"/>
        </w:pBdr>
        <w:rPr>
          <w:rFonts w:ascii="Arial" w:hAnsi="Arial" w:cs="Arial"/>
          <w:b/>
          <w:sz w:val="32"/>
          <w:szCs w:val="32"/>
        </w:rPr>
      </w:pPr>
    </w:p>
    <w:p w14:paraId="29861D0A" w14:textId="3B2A9D08" w:rsidR="00336767" w:rsidRDefault="002D1057" w:rsidP="00336767">
      <w:pPr>
        <w:pBdr>
          <w:bottom w:val="single" w:sz="12" w:space="1" w:color="auto"/>
        </w:pBdr>
        <w:rPr>
          <w:rFonts w:ascii="Arial" w:hAnsi="Arial" w:cs="Arial"/>
          <w:b/>
          <w:sz w:val="32"/>
          <w:szCs w:val="32"/>
        </w:rPr>
      </w:pPr>
      <w:r>
        <w:rPr>
          <w:rFonts w:ascii="Arial" w:hAnsi="Arial" w:cs="Arial"/>
          <w:b/>
          <w:sz w:val="32"/>
          <w:szCs w:val="32"/>
        </w:rPr>
        <w:t xml:space="preserve">3 September </w:t>
      </w:r>
      <w:r w:rsidR="00336767">
        <w:rPr>
          <w:rFonts w:ascii="Arial" w:hAnsi="Arial" w:cs="Arial"/>
          <w:b/>
          <w:sz w:val="32"/>
          <w:szCs w:val="32"/>
        </w:rPr>
        <w:t>2020</w:t>
      </w:r>
    </w:p>
    <w:p w14:paraId="1914BFDC" w14:textId="77777777" w:rsidR="00336767" w:rsidRDefault="00336767" w:rsidP="00336767">
      <w:pPr>
        <w:pBdr>
          <w:bottom w:val="single" w:sz="12" w:space="1" w:color="auto"/>
        </w:pBdr>
        <w:rPr>
          <w:rFonts w:ascii="Arial" w:hAnsi="Arial" w:cs="Arial"/>
          <w:b/>
        </w:rPr>
      </w:pPr>
    </w:p>
    <w:p w14:paraId="4C110961" w14:textId="77777777" w:rsidR="00336767" w:rsidRDefault="00336767" w:rsidP="00336767">
      <w:pPr>
        <w:rPr>
          <w:rFonts w:ascii="Arial" w:hAnsi="Arial" w:cs="Arial"/>
        </w:rPr>
      </w:pPr>
    </w:p>
    <w:p w14:paraId="44A19964" w14:textId="519D11CD" w:rsidR="00336767" w:rsidRDefault="00336767" w:rsidP="00336767">
      <w:pPr>
        <w:rPr>
          <w:rFonts w:ascii="Arial" w:hAnsi="Arial" w:cs="Arial"/>
        </w:rPr>
      </w:pPr>
      <w:r>
        <w:rPr>
          <w:rFonts w:ascii="Arial" w:hAnsi="Arial" w:cs="Arial"/>
        </w:rPr>
        <w:t xml:space="preserve">Held via zoom on </w:t>
      </w:r>
      <w:r w:rsidR="002D1057">
        <w:rPr>
          <w:rFonts w:ascii="Arial" w:hAnsi="Arial" w:cs="Arial"/>
        </w:rPr>
        <w:t xml:space="preserve">3 September </w:t>
      </w:r>
      <w:r>
        <w:rPr>
          <w:rFonts w:ascii="Arial" w:hAnsi="Arial" w:cs="Arial"/>
        </w:rPr>
        <w:t>2020</w:t>
      </w:r>
    </w:p>
    <w:p w14:paraId="0686724A" w14:textId="77777777" w:rsidR="00336767" w:rsidRDefault="00336767" w:rsidP="00336767">
      <w:pPr>
        <w:pBdr>
          <w:bottom w:val="single" w:sz="12" w:space="1" w:color="auto"/>
        </w:pBdr>
        <w:rPr>
          <w:rFonts w:ascii="Arial" w:hAnsi="Arial" w:cs="Arial"/>
        </w:rPr>
      </w:pPr>
    </w:p>
    <w:p w14:paraId="6EDB3601" w14:textId="77777777" w:rsidR="00336767" w:rsidRDefault="00336767" w:rsidP="00336767">
      <w:pPr>
        <w:tabs>
          <w:tab w:val="left" w:pos="6516"/>
        </w:tabs>
        <w:rPr>
          <w:rFonts w:ascii="Arial" w:hAnsi="Arial" w:cs="Arial"/>
        </w:rPr>
      </w:pPr>
      <w:r>
        <w:rPr>
          <w:rFonts w:ascii="Arial" w:hAnsi="Arial" w:cs="Arial"/>
        </w:rPr>
        <w:tab/>
      </w:r>
    </w:p>
    <w:p w14:paraId="6AB3BC3F" w14:textId="77777777" w:rsidR="00336767" w:rsidRDefault="00336767" w:rsidP="00336767">
      <w:pPr>
        <w:rPr>
          <w:rFonts w:ascii="Arial" w:hAnsi="Arial" w:cs="Arial"/>
          <w:b/>
        </w:rPr>
      </w:pPr>
      <w:r>
        <w:rPr>
          <w:rFonts w:ascii="Arial" w:hAnsi="Arial" w:cs="Arial"/>
          <w:b/>
        </w:rPr>
        <w:t>In Attendance</w:t>
      </w:r>
    </w:p>
    <w:p w14:paraId="0C49AEB5" w14:textId="77777777" w:rsidR="00336767" w:rsidRDefault="00336767" w:rsidP="00336767">
      <w:pPr>
        <w:rPr>
          <w:rFonts w:ascii="Arial" w:hAnsi="Arial" w:cs="Arial"/>
        </w:rPr>
      </w:pPr>
      <w:r>
        <w:rPr>
          <w:rFonts w:ascii="Arial" w:hAnsi="Arial" w:cs="Arial"/>
        </w:rPr>
        <w:t>Iris Reuvecamp</w:t>
      </w:r>
      <w:r>
        <w:rPr>
          <w:rFonts w:ascii="Arial" w:hAnsi="Arial" w:cs="Arial"/>
        </w:rPr>
        <w:tab/>
      </w:r>
      <w:r>
        <w:rPr>
          <w:rFonts w:ascii="Arial" w:hAnsi="Arial" w:cs="Arial"/>
        </w:rPr>
        <w:tab/>
        <w:t>Chairperson</w:t>
      </w:r>
      <w:r>
        <w:rPr>
          <w:rFonts w:ascii="Arial" w:hAnsi="Arial" w:cs="Arial"/>
        </w:rPr>
        <w:tab/>
      </w:r>
      <w:r>
        <w:rPr>
          <w:rFonts w:ascii="Arial" w:hAnsi="Arial" w:cs="Arial"/>
        </w:rPr>
        <w:tab/>
        <w:t xml:space="preserve"> </w:t>
      </w:r>
      <w:r>
        <w:rPr>
          <w:rFonts w:ascii="Arial" w:hAnsi="Arial" w:cs="Arial"/>
        </w:rPr>
        <w:tab/>
      </w:r>
    </w:p>
    <w:p w14:paraId="01C005DD" w14:textId="77777777" w:rsidR="00336767" w:rsidRDefault="00336767" w:rsidP="00336767">
      <w:pPr>
        <w:rPr>
          <w:rFonts w:ascii="Arial" w:hAnsi="Arial" w:cs="Arial"/>
        </w:rPr>
      </w:pPr>
      <w:r>
        <w:rPr>
          <w:rFonts w:ascii="Arial" w:hAnsi="Arial" w:cs="Arial"/>
        </w:rPr>
        <w:t xml:space="preserve">Paul Copland </w:t>
      </w:r>
      <w:r>
        <w:rPr>
          <w:rFonts w:ascii="Arial" w:hAnsi="Arial" w:cs="Arial"/>
        </w:rPr>
        <w:tab/>
      </w:r>
      <w:r>
        <w:rPr>
          <w:rFonts w:ascii="Arial" w:hAnsi="Arial" w:cs="Arial"/>
        </w:rPr>
        <w:tab/>
        <w:t xml:space="preserve">Member </w:t>
      </w:r>
    </w:p>
    <w:p w14:paraId="3EAD93ED" w14:textId="77777777" w:rsidR="00336767" w:rsidRDefault="00336767" w:rsidP="00336767">
      <w:pPr>
        <w:rPr>
          <w:rFonts w:ascii="Arial" w:hAnsi="Arial" w:cs="Arial"/>
        </w:rPr>
      </w:pPr>
      <w:r>
        <w:rPr>
          <w:rFonts w:ascii="Arial" w:hAnsi="Arial" w:cs="Arial"/>
        </w:rPr>
        <w:t>Michele Stanton</w:t>
      </w:r>
      <w:r>
        <w:rPr>
          <w:rFonts w:ascii="Arial" w:hAnsi="Arial" w:cs="Arial"/>
        </w:rPr>
        <w:tab/>
      </w:r>
      <w:r>
        <w:rPr>
          <w:rFonts w:ascii="Arial" w:hAnsi="Arial" w:cs="Arial"/>
        </w:rPr>
        <w:tab/>
        <w:t>Member</w:t>
      </w:r>
    </w:p>
    <w:p w14:paraId="2410BE1F" w14:textId="77777777" w:rsidR="00336767" w:rsidRDefault="00336767" w:rsidP="00336767">
      <w:pPr>
        <w:rPr>
          <w:rFonts w:ascii="Arial" w:hAnsi="Arial" w:cs="Arial"/>
        </w:rPr>
      </w:pPr>
      <w:r>
        <w:rPr>
          <w:rFonts w:ascii="Arial" w:hAnsi="Arial" w:cs="Arial"/>
        </w:rPr>
        <w:t>Mike Legge</w:t>
      </w:r>
      <w:r>
        <w:rPr>
          <w:rFonts w:ascii="Arial" w:hAnsi="Arial" w:cs="Arial"/>
        </w:rPr>
        <w:tab/>
      </w:r>
      <w:r>
        <w:rPr>
          <w:rFonts w:ascii="Arial" w:hAnsi="Arial" w:cs="Arial"/>
        </w:rPr>
        <w:tab/>
      </w:r>
      <w:r>
        <w:rPr>
          <w:rFonts w:ascii="Arial" w:hAnsi="Arial" w:cs="Arial"/>
        </w:rPr>
        <w:tab/>
        <w:t xml:space="preserve">Member </w:t>
      </w:r>
    </w:p>
    <w:p w14:paraId="315A7FA2" w14:textId="77777777" w:rsidR="00336767" w:rsidRDefault="00336767" w:rsidP="00336767">
      <w:pPr>
        <w:rPr>
          <w:rFonts w:ascii="Arial" w:hAnsi="Arial" w:cs="Arial"/>
        </w:rPr>
      </w:pPr>
      <w:r>
        <w:rPr>
          <w:rFonts w:ascii="Arial" w:hAnsi="Arial" w:cs="Arial"/>
        </w:rPr>
        <w:t>Mary Birdsall</w:t>
      </w:r>
      <w:r>
        <w:rPr>
          <w:rFonts w:ascii="Arial" w:hAnsi="Arial" w:cs="Arial"/>
        </w:rPr>
        <w:tab/>
      </w:r>
      <w:r>
        <w:rPr>
          <w:rFonts w:ascii="Arial" w:hAnsi="Arial" w:cs="Arial"/>
        </w:rPr>
        <w:tab/>
      </w:r>
      <w:r>
        <w:rPr>
          <w:rFonts w:ascii="Arial" w:hAnsi="Arial" w:cs="Arial"/>
        </w:rPr>
        <w:tab/>
        <w:t>Member</w:t>
      </w:r>
      <w:r>
        <w:rPr>
          <w:rFonts w:ascii="Arial" w:hAnsi="Arial" w:cs="Arial"/>
        </w:rPr>
        <w:tab/>
      </w:r>
      <w:r>
        <w:rPr>
          <w:rFonts w:ascii="Arial" w:hAnsi="Arial" w:cs="Arial"/>
        </w:rPr>
        <w:tab/>
      </w:r>
    </w:p>
    <w:p w14:paraId="2D27726A" w14:textId="71C74BD8" w:rsidR="00E163E5" w:rsidRDefault="00E163E5" w:rsidP="00336767">
      <w:pPr>
        <w:rPr>
          <w:rFonts w:ascii="Arial" w:hAnsi="Arial" w:cs="Arial"/>
        </w:rPr>
      </w:pPr>
      <w:r w:rsidRPr="009873EA">
        <w:rPr>
          <w:rFonts w:ascii="Arial" w:hAnsi="Arial" w:cs="Arial"/>
        </w:rPr>
        <w:t>Mania Maniapoto-</w:t>
      </w:r>
      <w:proofErr w:type="spellStart"/>
      <w:r w:rsidRPr="009873EA">
        <w:rPr>
          <w:rFonts w:ascii="Arial" w:hAnsi="Arial" w:cs="Arial"/>
        </w:rPr>
        <w:t>Ngaia</w:t>
      </w:r>
      <w:proofErr w:type="spellEnd"/>
      <w:r>
        <w:rPr>
          <w:rFonts w:ascii="Arial" w:hAnsi="Arial" w:cs="Arial"/>
        </w:rPr>
        <w:t xml:space="preserve">     Member</w:t>
      </w:r>
    </w:p>
    <w:p w14:paraId="05B58480" w14:textId="323F371C" w:rsidR="004D7D41" w:rsidRDefault="004D7D41" w:rsidP="00336767">
      <w:pPr>
        <w:rPr>
          <w:rFonts w:ascii="Arial" w:hAnsi="Arial" w:cs="Arial"/>
        </w:rPr>
      </w:pPr>
      <w:r>
        <w:rPr>
          <w:rFonts w:ascii="Arial" w:hAnsi="Arial" w:cs="Arial"/>
        </w:rPr>
        <w:t xml:space="preserve">Jude Charlton </w:t>
      </w:r>
      <w:r w:rsidR="00152BEB">
        <w:rPr>
          <w:rFonts w:ascii="Arial" w:hAnsi="Arial" w:cs="Arial"/>
        </w:rPr>
        <w:t xml:space="preserve">                    Member</w:t>
      </w:r>
    </w:p>
    <w:p w14:paraId="0099464F" w14:textId="77777777" w:rsidR="00336767" w:rsidRDefault="00336767" w:rsidP="00336767">
      <w:pPr>
        <w:rPr>
          <w:rFonts w:ascii="Arial" w:hAnsi="Arial" w:cs="Arial"/>
        </w:rPr>
      </w:pPr>
    </w:p>
    <w:p w14:paraId="132B04FE" w14:textId="1F40610D" w:rsidR="00336767" w:rsidRDefault="00E163E5" w:rsidP="00336767">
      <w:pPr>
        <w:rPr>
          <w:rFonts w:ascii="Arial" w:hAnsi="Arial" w:cs="Arial"/>
        </w:rPr>
      </w:pPr>
      <w:r w:rsidRPr="00E163E5">
        <w:rPr>
          <w:rFonts w:ascii="Arial" w:hAnsi="Arial" w:cs="Arial"/>
        </w:rPr>
        <w:t>Analosa Veukiso-Ulugia</w:t>
      </w:r>
      <w:r w:rsidR="00336767">
        <w:rPr>
          <w:rFonts w:ascii="Arial" w:hAnsi="Arial" w:cs="Arial"/>
        </w:rPr>
        <w:t xml:space="preserve">     ACART member in attendance</w:t>
      </w:r>
    </w:p>
    <w:p w14:paraId="746B31E7" w14:textId="77777777" w:rsidR="00336767" w:rsidRDefault="00336767" w:rsidP="00336767">
      <w:pPr>
        <w:rPr>
          <w:rFonts w:ascii="Arial" w:hAnsi="Arial" w:cs="Arial"/>
        </w:rPr>
      </w:pPr>
    </w:p>
    <w:p w14:paraId="4F666803" w14:textId="6977FB01" w:rsidR="00336767" w:rsidRDefault="00336767" w:rsidP="00336767">
      <w:pPr>
        <w:rPr>
          <w:rFonts w:ascii="Arial" w:hAnsi="Arial" w:cs="Arial"/>
        </w:rPr>
      </w:pPr>
      <w:r>
        <w:rPr>
          <w:rFonts w:ascii="Arial" w:hAnsi="Arial" w:cs="Arial"/>
        </w:rPr>
        <w:t>Hayley Robertson</w:t>
      </w:r>
      <w:r>
        <w:rPr>
          <w:rFonts w:ascii="Arial" w:hAnsi="Arial" w:cs="Arial"/>
        </w:rPr>
        <w:tab/>
      </w:r>
      <w:r>
        <w:rPr>
          <w:rFonts w:ascii="Arial" w:hAnsi="Arial" w:cs="Arial"/>
        </w:rPr>
        <w:tab/>
      </w:r>
      <w:r w:rsidR="009873EA">
        <w:rPr>
          <w:rFonts w:ascii="Arial" w:hAnsi="Arial" w:cs="Arial"/>
        </w:rPr>
        <w:t xml:space="preserve">Senior Advisor, Ethics. </w:t>
      </w:r>
    </w:p>
    <w:p w14:paraId="25318777" w14:textId="636525C7" w:rsidR="006C52FA" w:rsidRDefault="006C52FA" w:rsidP="00336767">
      <w:pPr>
        <w:rPr>
          <w:rFonts w:ascii="Arial" w:hAnsi="Arial" w:cs="Arial"/>
        </w:rPr>
      </w:pPr>
      <w:r>
        <w:rPr>
          <w:rFonts w:ascii="Arial" w:hAnsi="Arial" w:cs="Arial"/>
        </w:rPr>
        <w:t>Kirsten Forrest                    Senior Advisor, Ethics.</w:t>
      </w:r>
    </w:p>
    <w:p w14:paraId="3A6720BB" w14:textId="74F473A5" w:rsidR="00C807E6" w:rsidRDefault="00C807E6" w:rsidP="00336767">
      <w:pPr>
        <w:rPr>
          <w:rFonts w:ascii="Arial" w:hAnsi="Arial" w:cs="Arial"/>
        </w:rPr>
      </w:pPr>
      <w:r>
        <w:rPr>
          <w:rFonts w:ascii="Arial" w:hAnsi="Arial" w:cs="Arial"/>
        </w:rPr>
        <w:t>Tristan Katz                        Advisor, Ethics.</w:t>
      </w:r>
    </w:p>
    <w:p w14:paraId="26B10B57" w14:textId="64C4DC7E" w:rsidR="00336767" w:rsidRDefault="00336767" w:rsidP="00336767">
      <w:pPr>
        <w:rPr>
          <w:rFonts w:ascii="Arial" w:hAnsi="Arial" w:cs="Arial"/>
        </w:rPr>
      </w:pPr>
      <w:r>
        <w:rPr>
          <w:rFonts w:ascii="Arial" w:hAnsi="Arial" w:cs="Arial"/>
        </w:rPr>
        <w:t xml:space="preserve">Tania Siwatibau                 </w:t>
      </w:r>
      <w:r w:rsidR="00515A24">
        <w:rPr>
          <w:rFonts w:ascii="Arial" w:hAnsi="Arial" w:cs="Arial"/>
        </w:rPr>
        <w:t xml:space="preserve"> </w:t>
      </w:r>
      <w:r w:rsidR="009873EA">
        <w:rPr>
          <w:rFonts w:ascii="Arial" w:hAnsi="Arial" w:cs="Arial"/>
        </w:rPr>
        <w:t xml:space="preserve">Administrator, Ethics. </w:t>
      </w:r>
    </w:p>
    <w:p w14:paraId="40DD126A" w14:textId="1D2304D9" w:rsidR="00865133" w:rsidRDefault="00336767" w:rsidP="00336767">
      <w:pPr>
        <w:rPr>
          <w:rFonts w:ascii="Arial" w:hAnsi="Arial" w:cs="Arial"/>
        </w:rPr>
      </w:pPr>
      <w:r>
        <w:rPr>
          <w:rFonts w:ascii="Arial" w:hAnsi="Arial" w:cs="Arial"/>
        </w:rPr>
        <w:tab/>
      </w:r>
      <w:r>
        <w:rPr>
          <w:rFonts w:ascii="Arial" w:hAnsi="Arial" w:cs="Arial"/>
        </w:rPr>
        <w:tab/>
      </w:r>
    </w:p>
    <w:p w14:paraId="31FE7A5F" w14:textId="77777777" w:rsidR="00336767" w:rsidRDefault="00336767" w:rsidP="00336767">
      <w:pPr>
        <w:pStyle w:val="ListParagraph"/>
        <w:numPr>
          <w:ilvl w:val="0"/>
          <w:numId w:val="1"/>
        </w:numPr>
        <w:rPr>
          <w:rFonts w:ascii="Arial" w:hAnsi="Arial" w:cs="Arial"/>
          <w:b/>
        </w:rPr>
      </w:pPr>
      <w:r>
        <w:rPr>
          <w:rFonts w:ascii="Arial" w:hAnsi="Arial" w:cs="Arial"/>
          <w:b/>
        </w:rPr>
        <w:t xml:space="preserve">Welcome </w:t>
      </w:r>
    </w:p>
    <w:p w14:paraId="0AA957A5" w14:textId="0D105B54" w:rsidR="00336767" w:rsidRDefault="00336767" w:rsidP="00336767">
      <w:pPr>
        <w:rPr>
          <w:rFonts w:ascii="Arial" w:hAnsi="Arial" w:cs="Arial"/>
        </w:rPr>
      </w:pPr>
      <w:r>
        <w:rPr>
          <w:rFonts w:ascii="Arial" w:hAnsi="Arial" w:cs="Arial"/>
        </w:rPr>
        <w:t xml:space="preserve">The Chair opened the meeting by welcoming all present and noting apologies were received from </w:t>
      </w:r>
      <w:r w:rsidR="006B0213">
        <w:rPr>
          <w:rFonts w:ascii="Arial" w:hAnsi="Arial" w:cs="Arial"/>
        </w:rPr>
        <w:t>Tepora Emery</w:t>
      </w:r>
      <w:r w:rsidR="00C807E6">
        <w:rPr>
          <w:rFonts w:ascii="Arial" w:hAnsi="Arial" w:cs="Arial"/>
        </w:rPr>
        <w:t>.</w:t>
      </w:r>
      <w:r w:rsidR="00E163E5">
        <w:rPr>
          <w:rFonts w:ascii="Arial" w:hAnsi="Arial" w:cs="Arial"/>
        </w:rPr>
        <w:t xml:space="preserve"> </w:t>
      </w:r>
    </w:p>
    <w:p w14:paraId="478C4B6E" w14:textId="6C36915A" w:rsidR="0012312D" w:rsidRDefault="0012312D" w:rsidP="00336767">
      <w:pPr>
        <w:rPr>
          <w:rFonts w:ascii="Arial" w:hAnsi="Arial" w:cs="Arial"/>
        </w:rPr>
      </w:pPr>
    </w:p>
    <w:p w14:paraId="116C50B6" w14:textId="5AEC5358" w:rsidR="00AF0373" w:rsidRPr="00AF0373" w:rsidRDefault="00041215" w:rsidP="00AF0373">
      <w:pPr>
        <w:rPr>
          <w:rFonts w:ascii="Arial" w:hAnsi="Arial" w:cs="Arial"/>
        </w:rPr>
      </w:pPr>
      <w:r>
        <w:rPr>
          <w:rFonts w:ascii="Arial" w:hAnsi="Arial" w:cs="Arial"/>
        </w:rPr>
        <w:t xml:space="preserve">The Chair advised members that </w:t>
      </w:r>
      <w:r w:rsidR="000E110B">
        <w:rPr>
          <w:rFonts w:ascii="Arial" w:hAnsi="Arial" w:cs="Arial"/>
        </w:rPr>
        <w:t xml:space="preserve">ACART published </w:t>
      </w:r>
      <w:r w:rsidR="00E71DF9">
        <w:rPr>
          <w:rFonts w:ascii="Arial" w:hAnsi="Arial" w:cs="Arial"/>
        </w:rPr>
        <w:t xml:space="preserve">the </w:t>
      </w:r>
      <w:r w:rsidR="008124D8" w:rsidRPr="00707B84">
        <w:rPr>
          <w:rFonts w:ascii="Arial" w:hAnsi="Arial" w:cs="Arial"/>
          <w:i/>
          <w:iCs/>
        </w:rPr>
        <w:t>Guidelines for Family Gamete Donation, Embryo Donation, the Use of Donated Eggs with Donated Sperm and Clinic Assisted Surrogacy on 1 September 2020.</w:t>
      </w:r>
      <w:r w:rsidR="00E71DF9">
        <w:rPr>
          <w:rFonts w:ascii="Arial" w:hAnsi="Arial" w:cs="Arial"/>
        </w:rPr>
        <w:t xml:space="preserve"> </w:t>
      </w:r>
      <w:r w:rsidR="00AF0373" w:rsidRPr="00AF0373">
        <w:rPr>
          <w:rFonts w:ascii="Arial" w:hAnsi="Arial" w:cs="Arial"/>
        </w:rPr>
        <w:t>These guidelines address cases involving the donation of sperm, eggs or embryos; donations between certain family members; and clinic assisted surrogacy</w:t>
      </w:r>
      <w:r w:rsidR="00DE690F">
        <w:rPr>
          <w:rFonts w:ascii="Arial" w:hAnsi="Arial" w:cs="Arial"/>
        </w:rPr>
        <w:t xml:space="preserve"> and</w:t>
      </w:r>
      <w:r w:rsidR="00AF0373" w:rsidRPr="00AF0373">
        <w:rPr>
          <w:rFonts w:ascii="Arial" w:hAnsi="Arial" w:cs="Arial"/>
        </w:rPr>
        <w:t xml:space="preserve"> make clear the requirements for counselling and consent and the circumstances in which donations and surrogacy can be carried out</w:t>
      </w:r>
      <w:r w:rsidR="00DE690F">
        <w:rPr>
          <w:rFonts w:ascii="Arial" w:hAnsi="Arial" w:cs="Arial"/>
        </w:rPr>
        <w:t xml:space="preserve">. </w:t>
      </w:r>
      <w:r w:rsidR="00AF0373" w:rsidRPr="00AF0373">
        <w:rPr>
          <w:rFonts w:ascii="Arial" w:hAnsi="Arial" w:cs="Arial"/>
        </w:rPr>
        <w:t>These guidelines replace previous separate guidelines for each of:</w:t>
      </w:r>
    </w:p>
    <w:p w14:paraId="03611BE1" w14:textId="77777777" w:rsidR="00AF0373" w:rsidRPr="00AF0373" w:rsidRDefault="00AF0373" w:rsidP="00AF0373">
      <w:pPr>
        <w:rPr>
          <w:rFonts w:ascii="Arial" w:hAnsi="Arial" w:cs="Arial"/>
        </w:rPr>
      </w:pPr>
    </w:p>
    <w:p w14:paraId="684E60C5" w14:textId="77777777" w:rsidR="00DE690F" w:rsidRDefault="00AF0373" w:rsidP="00AF0373">
      <w:pPr>
        <w:pStyle w:val="ListParagraph"/>
        <w:numPr>
          <w:ilvl w:val="0"/>
          <w:numId w:val="27"/>
        </w:numPr>
        <w:rPr>
          <w:rFonts w:ascii="Arial" w:hAnsi="Arial" w:cs="Arial"/>
        </w:rPr>
      </w:pPr>
      <w:r w:rsidRPr="00DE690F">
        <w:rPr>
          <w:rFonts w:ascii="Arial" w:hAnsi="Arial" w:cs="Arial"/>
        </w:rPr>
        <w:t>Embryo donation</w:t>
      </w:r>
      <w:r w:rsidR="00DE690F">
        <w:rPr>
          <w:rFonts w:ascii="Arial" w:hAnsi="Arial" w:cs="Arial"/>
        </w:rPr>
        <w:t xml:space="preserve"> </w:t>
      </w:r>
    </w:p>
    <w:p w14:paraId="4ABAC631" w14:textId="77777777" w:rsidR="00DE690F" w:rsidRDefault="00AF0373" w:rsidP="00AF0373">
      <w:pPr>
        <w:pStyle w:val="ListParagraph"/>
        <w:numPr>
          <w:ilvl w:val="0"/>
          <w:numId w:val="27"/>
        </w:numPr>
        <w:rPr>
          <w:rFonts w:ascii="Arial" w:hAnsi="Arial" w:cs="Arial"/>
        </w:rPr>
      </w:pPr>
      <w:r w:rsidRPr="00DE690F">
        <w:rPr>
          <w:rFonts w:ascii="Arial" w:hAnsi="Arial" w:cs="Arial"/>
        </w:rPr>
        <w:t>Donations between certain family members</w:t>
      </w:r>
    </w:p>
    <w:p w14:paraId="6D41E7AC" w14:textId="77777777" w:rsidR="00DE690F" w:rsidRDefault="00AF0373" w:rsidP="00AF0373">
      <w:pPr>
        <w:pStyle w:val="ListParagraph"/>
        <w:numPr>
          <w:ilvl w:val="0"/>
          <w:numId w:val="27"/>
        </w:numPr>
        <w:rPr>
          <w:rFonts w:ascii="Arial" w:hAnsi="Arial" w:cs="Arial"/>
        </w:rPr>
      </w:pPr>
      <w:r w:rsidRPr="00DE690F">
        <w:rPr>
          <w:rFonts w:ascii="Arial" w:hAnsi="Arial" w:cs="Arial"/>
        </w:rPr>
        <w:t>Surrogacy</w:t>
      </w:r>
    </w:p>
    <w:p w14:paraId="5F7A5F39" w14:textId="77777777" w:rsidR="00DE690F" w:rsidRDefault="00AF0373" w:rsidP="00AF0373">
      <w:pPr>
        <w:pStyle w:val="ListParagraph"/>
        <w:numPr>
          <w:ilvl w:val="0"/>
          <w:numId w:val="27"/>
        </w:numPr>
        <w:rPr>
          <w:rFonts w:ascii="Arial" w:hAnsi="Arial" w:cs="Arial"/>
        </w:rPr>
      </w:pPr>
      <w:r w:rsidRPr="00DE690F">
        <w:rPr>
          <w:rFonts w:ascii="Arial" w:hAnsi="Arial" w:cs="Arial"/>
        </w:rPr>
        <w:t>Donations of eggs and sperm together.</w:t>
      </w:r>
      <w:r w:rsidR="003C1716" w:rsidRPr="00DE690F">
        <w:rPr>
          <w:rFonts w:ascii="Arial" w:hAnsi="Arial" w:cs="Arial"/>
        </w:rPr>
        <w:t xml:space="preserve"> </w:t>
      </w:r>
    </w:p>
    <w:p w14:paraId="71B614AC" w14:textId="77777777" w:rsidR="00DE690F" w:rsidRDefault="00DE690F" w:rsidP="00DE690F">
      <w:pPr>
        <w:rPr>
          <w:rFonts w:ascii="Arial" w:hAnsi="Arial" w:cs="Arial"/>
        </w:rPr>
      </w:pPr>
    </w:p>
    <w:p w14:paraId="54B1AFEB" w14:textId="374645CA" w:rsidR="00336767" w:rsidRDefault="003C1716" w:rsidP="00336767">
      <w:pPr>
        <w:rPr>
          <w:rFonts w:ascii="Arial" w:hAnsi="Arial" w:cs="Arial"/>
        </w:rPr>
      </w:pPr>
      <w:r w:rsidRPr="00DE690F">
        <w:rPr>
          <w:rFonts w:ascii="Arial" w:hAnsi="Arial" w:cs="Arial"/>
        </w:rPr>
        <w:t xml:space="preserve">It was noted that new </w:t>
      </w:r>
      <w:r w:rsidR="00B14BF9" w:rsidRPr="00DE690F">
        <w:rPr>
          <w:rFonts w:ascii="Arial" w:hAnsi="Arial" w:cs="Arial"/>
        </w:rPr>
        <w:t xml:space="preserve">application </w:t>
      </w:r>
      <w:r w:rsidRPr="00DE690F">
        <w:rPr>
          <w:rFonts w:ascii="Arial" w:hAnsi="Arial" w:cs="Arial"/>
        </w:rPr>
        <w:t xml:space="preserve">forms have not yet been developed </w:t>
      </w:r>
      <w:r w:rsidR="00B14BF9" w:rsidRPr="00DE690F">
        <w:rPr>
          <w:rFonts w:ascii="Arial" w:hAnsi="Arial" w:cs="Arial"/>
        </w:rPr>
        <w:t xml:space="preserve">to align with the revised guidelines but that these are expected to be </w:t>
      </w:r>
      <w:r w:rsidR="00A52B1B" w:rsidRPr="00DE690F">
        <w:rPr>
          <w:rFonts w:ascii="Arial" w:hAnsi="Arial" w:cs="Arial"/>
        </w:rPr>
        <w:t>published early 2021 in con</w:t>
      </w:r>
      <w:r w:rsidR="00240D3E">
        <w:rPr>
          <w:rFonts w:ascii="Arial" w:hAnsi="Arial" w:cs="Arial"/>
        </w:rPr>
        <w:t>sultation</w:t>
      </w:r>
      <w:r w:rsidR="00A52B1B" w:rsidRPr="00DE690F">
        <w:rPr>
          <w:rFonts w:ascii="Arial" w:hAnsi="Arial" w:cs="Arial"/>
        </w:rPr>
        <w:t xml:space="preserve"> with ECART and Fertility Clinics.</w:t>
      </w:r>
      <w:r w:rsidR="00B14BF9" w:rsidRPr="00DE690F">
        <w:rPr>
          <w:rFonts w:ascii="Arial" w:hAnsi="Arial" w:cs="Arial"/>
        </w:rPr>
        <w:t xml:space="preserve"> </w:t>
      </w:r>
    </w:p>
    <w:p w14:paraId="124A1AC6" w14:textId="3FF1C8B7" w:rsidR="008124D8" w:rsidRDefault="008124D8" w:rsidP="00336767">
      <w:pPr>
        <w:rPr>
          <w:rFonts w:ascii="Arial" w:hAnsi="Arial" w:cs="Arial"/>
        </w:rPr>
      </w:pPr>
    </w:p>
    <w:p w14:paraId="39ADE375" w14:textId="651B0947" w:rsidR="008124D8" w:rsidRDefault="008124D8" w:rsidP="00336767">
      <w:pPr>
        <w:rPr>
          <w:rFonts w:ascii="Arial" w:hAnsi="Arial" w:cs="Arial"/>
        </w:rPr>
      </w:pPr>
      <w:r>
        <w:rPr>
          <w:rFonts w:ascii="Arial" w:hAnsi="Arial" w:cs="Arial"/>
        </w:rPr>
        <w:t>Applications at this meeting were considered under the previous Guidelines.</w:t>
      </w:r>
    </w:p>
    <w:p w14:paraId="691730DD" w14:textId="77777777" w:rsidR="00865133" w:rsidRDefault="00865133" w:rsidP="00336767">
      <w:pPr>
        <w:rPr>
          <w:rFonts w:ascii="Arial" w:hAnsi="Arial" w:cs="Arial"/>
        </w:rPr>
      </w:pPr>
    </w:p>
    <w:p w14:paraId="3FB6B824" w14:textId="77777777" w:rsidR="00336767" w:rsidRDefault="00336767" w:rsidP="00336767">
      <w:pPr>
        <w:pStyle w:val="ListParagraph"/>
        <w:numPr>
          <w:ilvl w:val="0"/>
          <w:numId w:val="1"/>
        </w:numPr>
        <w:rPr>
          <w:rFonts w:ascii="Arial" w:hAnsi="Arial" w:cs="Arial"/>
          <w:b/>
        </w:rPr>
      </w:pPr>
      <w:r>
        <w:rPr>
          <w:rFonts w:ascii="Arial" w:hAnsi="Arial" w:cs="Arial"/>
          <w:b/>
        </w:rPr>
        <w:lastRenderedPageBreak/>
        <w:t xml:space="preserve">Conflicts of Interest </w:t>
      </w:r>
    </w:p>
    <w:p w14:paraId="5FC31AE3" w14:textId="77777777" w:rsidR="00336767" w:rsidRDefault="00336767" w:rsidP="00336767">
      <w:pPr>
        <w:rPr>
          <w:rFonts w:ascii="Arial" w:hAnsi="Arial" w:cs="Arial"/>
        </w:rPr>
      </w:pPr>
      <w:r>
        <w:rPr>
          <w:rFonts w:ascii="Arial" w:hAnsi="Arial" w:cs="Arial"/>
        </w:rPr>
        <w:t xml:space="preserve">Dr Mary Birdsall declares (on an ongoing basis) that she is a shareholder in Fertility Associates and has interests on a professional and a financial basis. </w:t>
      </w:r>
    </w:p>
    <w:p w14:paraId="5AEB6030" w14:textId="43EF841E" w:rsidR="00336767" w:rsidRDefault="00336767" w:rsidP="00336767">
      <w:pPr>
        <w:rPr>
          <w:rFonts w:ascii="Arial" w:hAnsi="Arial" w:cs="Arial"/>
        </w:rPr>
      </w:pPr>
    </w:p>
    <w:p w14:paraId="4270EC67" w14:textId="1DF022AA" w:rsidR="00240D3E" w:rsidRPr="00707B84" w:rsidRDefault="00DE690F" w:rsidP="00707B84">
      <w:pPr>
        <w:rPr>
          <w:rFonts w:ascii="Arial" w:hAnsi="Arial" w:cs="Arial"/>
        </w:rPr>
      </w:pPr>
      <w:r>
        <w:rPr>
          <w:rFonts w:ascii="Arial" w:hAnsi="Arial" w:cs="Arial"/>
        </w:rPr>
        <w:t xml:space="preserve">The Chair noted that she had </w:t>
      </w:r>
      <w:r w:rsidR="00240D3E">
        <w:rPr>
          <w:rFonts w:ascii="Arial" w:hAnsi="Arial" w:cs="Arial"/>
        </w:rPr>
        <w:t xml:space="preserve">been appointed Chair of the </w:t>
      </w:r>
      <w:r w:rsidR="00240D3E" w:rsidRPr="00707B84">
        <w:rPr>
          <w:rFonts w:ascii="Arial" w:hAnsi="Arial" w:cs="Arial"/>
        </w:rPr>
        <w:t>WHO Compliance Panel for Implementing and Monitoring the International Code of Marketing of Breast-milk Substitutes in New Zealand: The Code in New Zealand</w:t>
      </w:r>
      <w:r w:rsidR="00240D3E">
        <w:rPr>
          <w:rFonts w:ascii="Arial" w:hAnsi="Arial" w:cs="Arial"/>
        </w:rPr>
        <w:t>, to be added to the interests register.  However, it was highly unlikely that any conflict would arise as a result of this role.</w:t>
      </w:r>
    </w:p>
    <w:p w14:paraId="56AC4698" w14:textId="336731DC" w:rsidR="005B30BF" w:rsidRDefault="005B30BF" w:rsidP="00707B84">
      <w:pPr>
        <w:ind w:left="2837" w:hanging="2837"/>
        <w:rPr>
          <w:rFonts w:ascii="Arial" w:hAnsi="Arial" w:cs="Arial"/>
        </w:rPr>
      </w:pPr>
    </w:p>
    <w:p w14:paraId="12D5F698" w14:textId="77777777" w:rsidR="00336767" w:rsidRDefault="00336767" w:rsidP="00336767">
      <w:pPr>
        <w:rPr>
          <w:rFonts w:ascii="Arial" w:hAnsi="Arial" w:cs="Arial"/>
        </w:rPr>
      </w:pPr>
    </w:p>
    <w:p w14:paraId="3561E0F0" w14:textId="77777777" w:rsidR="00336767" w:rsidRDefault="00336767" w:rsidP="00336767">
      <w:pPr>
        <w:pStyle w:val="ListParagraph"/>
        <w:numPr>
          <w:ilvl w:val="0"/>
          <w:numId w:val="1"/>
        </w:numPr>
        <w:rPr>
          <w:rFonts w:ascii="Arial" w:hAnsi="Arial" w:cs="Arial"/>
          <w:b/>
        </w:rPr>
      </w:pPr>
      <w:r>
        <w:rPr>
          <w:rFonts w:ascii="Arial" w:hAnsi="Arial" w:cs="Arial"/>
          <w:b/>
        </w:rPr>
        <w:t>Confirmation of minutes from previous meeting</w:t>
      </w:r>
    </w:p>
    <w:p w14:paraId="06FF281D" w14:textId="17EBD928" w:rsidR="00336767" w:rsidRDefault="00336767" w:rsidP="00336767">
      <w:pPr>
        <w:rPr>
          <w:rFonts w:ascii="Arial" w:hAnsi="Arial" w:cs="Arial"/>
        </w:rPr>
      </w:pPr>
      <w:r>
        <w:rPr>
          <w:rFonts w:ascii="Arial" w:hAnsi="Arial" w:cs="Arial"/>
        </w:rPr>
        <w:t xml:space="preserve">The minutes from the </w:t>
      </w:r>
      <w:r w:rsidR="00A20B2A">
        <w:rPr>
          <w:rFonts w:ascii="Arial" w:hAnsi="Arial" w:cs="Arial"/>
        </w:rPr>
        <w:t xml:space="preserve">25 June </w:t>
      </w:r>
      <w:r>
        <w:rPr>
          <w:rFonts w:ascii="Arial" w:hAnsi="Arial" w:cs="Arial"/>
        </w:rPr>
        <w:t xml:space="preserve">2020 meeting were confirmed.  </w:t>
      </w:r>
    </w:p>
    <w:p w14:paraId="05B29A9C" w14:textId="77777777" w:rsidR="00336767" w:rsidRDefault="00336767" w:rsidP="00336767">
      <w:pPr>
        <w:rPr>
          <w:rFonts w:ascii="Arial" w:hAnsi="Arial" w:cs="Arial"/>
        </w:rPr>
      </w:pPr>
    </w:p>
    <w:p w14:paraId="2FE1FD62" w14:textId="77777777" w:rsidR="00336767" w:rsidRDefault="00336767" w:rsidP="00336767">
      <w:pPr>
        <w:rPr>
          <w:rFonts w:ascii="Arial" w:hAnsi="Arial" w:cs="Arial"/>
        </w:rPr>
      </w:pPr>
    </w:p>
    <w:p w14:paraId="3E583144" w14:textId="54314357" w:rsidR="0088610E" w:rsidRDefault="00336767" w:rsidP="00336767">
      <w:pPr>
        <w:pStyle w:val="ListParagraph"/>
        <w:numPr>
          <w:ilvl w:val="0"/>
          <w:numId w:val="1"/>
        </w:numPr>
        <w:rPr>
          <w:rFonts w:ascii="Arial" w:hAnsi="Arial" w:cs="Arial"/>
          <w:b/>
        </w:rPr>
      </w:pPr>
      <w:r w:rsidRPr="00336767">
        <w:rPr>
          <w:rFonts w:ascii="Arial" w:hAnsi="Arial" w:cs="Arial"/>
          <w:b/>
        </w:rPr>
        <w:t>Application E20/</w:t>
      </w:r>
      <w:r w:rsidR="0088610E">
        <w:rPr>
          <w:rFonts w:ascii="Arial" w:hAnsi="Arial" w:cs="Arial"/>
          <w:b/>
        </w:rPr>
        <w:t>107</w:t>
      </w:r>
      <w:r>
        <w:rPr>
          <w:rFonts w:ascii="Arial" w:hAnsi="Arial" w:cs="Arial"/>
          <w:b/>
        </w:rPr>
        <w:t xml:space="preserve"> </w:t>
      </w:r>
      <w:r w:rsidR="0088610E">
        <w:rPr>
          <w:rFonts w:ascii="Arial" w:hAnsi="Arial" w:cs="Arial"/>
          <w:b/>
        </w:rPr>
        <w:t xml:space="preserve">Creation and Use of Embryos from donated eggs and donated sperm </w:t>
      </w:r>
      <w:r w:rsidR="00807FBD">
        <w:rPr>
          <w:rFonts w:ascii="Arial" w:hAnsi="Arial" w:cs="Arial"/>
          <w:b/>
        </w:rPr>
        <w:t xml:space="preserve"> </w:t>
      </w:r>
    </w:p>
    <w:p w14:paraId="3726AFE3" w14:textId="23D89112" w:rsidR="00336767" w:rsidRPr="00A64748" w:rsidRDefault="006B6BF7" w:rsidP="00336767">
      <w:pPr>
        <w:rPr>
          <w:rFonts w:ascii="Arial" w:hAnsi="Arial" w:cs="Arial"/>
        </w:rPr>
      </w:pPr>
      <w:r w:rsidRPr="006B6BF7">
        <w:rPr>
          <w:rFonts w:ascii="Arial" w:hAnsi="Arial" w:cs="Arial"/>
        </w:rPr>
        <w:t xml:space="preserve">Michele Stanton </w:t>
      </w:r>
      <w:r w:rsidR="00336767" w:rsidRPr="00EF215E">
        <w:rPr>
          <w:rFonts w:ascii="Arial" w:hAnsi="Arial" w:cs="Arial"/>
        </w:rPr>
        <w:t xml:space="preserve">opened the discussion for this application. The committee considered this application in relation to the </w:t>
      </w:r>
      <w:r w:rsidR="007150CE">
        <w:rPr>
          <w:rFonts w:ascii="Arial" w:hAnsi="Arial" w:cs="Arial"/>
          <w:i/>
        </w:rPr>
        <w:t xml:space="preserve">Guidelines on the Creation and Use, for Reproductive Purposes, of Embryos created from Donated Eggs and Donated Sperm </w:t>
      </w:r>
      <w:r w:rsidR="00336767" w:rsidRPr="00EF215E">
        <w:rPr>
          <w:rFonts w:ascii="Arial" w:hAnsi="Arial" w:cs="Arial"/>
        </w:rPr>
        <w:t>and the principles of the HART Act 2004.</w:t>
      </w:r>
    </w:p>
    <w:p w14:paraId="62366085" w14:textId="77777777" w:rsidR="00336767" w:rsidRDefault="00336767" w:rsidP="00336767">
      <w:pPr>
        <w:rPr>
          <w:rFonts w:ascii="Arial" w:hAnsi="Arial" w:cs="Arial"/>
          <w:b/>
        </w:rPr>
      </w:pPr>
    </w:p>
    <w:p w14:paraId="5B21ABFA" w14:textId="77777777" w:rsidR="00336767" w:rsidRDefault="00336767" w:rsidP="00336767">
      <w:pPr>
        <w:rPr>
          <w:rFonts w:ascii="Arial" w:hAnsi="Arial" w:cs="Arial"/>
          <w:b/>
        </w:rPr>
      </w:pPr>
      <w:r w:rsidRPr="00F83EB5">
        <w:rPr>
          <w:rFonts w:ascii="Arial" w:hAnsi="Arial" w:cs="Arial"/>
          <w:b/>
        </w:rPr>
        <w:t>Issues discussed included:</w:t>
      </w:r>
    </w:p>
    <w:p w14:paraId="15BFA085" w14:textId="1F95A1D1" w:rsidR="005D4115" w:rsidRDefault="005D4115" w:rsidP="005D4115">
      <w:pPr>
        <w:pStyle w:val="NoSpacing"/>
        <w:numPr>
          <w:ilvl w:val="0"/>
          <w:numId w:val="2"/>
        </w:numPr>
        <w:rPr>
          <w:rFonts w:ascii="Arial" w:hAnsi="Arial" w:cs="Arial"/>
        </w:rPr>
      </w:pPr>
      <w:r>
        <w:rPr>
          <w:rFonts w:ascii="Arial" w:hAnsi="Arial" w:cs="Arial"/>
        </w:rPr>
        <w:t xml:space="preserve">The recipient in this application is a single woman with a </w:t>
      </w:r>
      <w:r w:rsidR="00853A59">
        <w:rPr>
          <w:rFonts w:ascii="Arial" w:hAnsi="Arial" w:cs="Arial"/>
        </w:rPr>
        <w:t xml:space="preserve">clear </w:t>
      </w:r>
      <w:r>
        <w:rPr>
          <w:rFonts w:ascii="Arial" w:hAnsi="Arial" w:cs="Arial"/>
        </w:rPr>
        <w:t xml:space="preserve">medical need for donor eggs and donor sperm. </w:t>
      </w:r>
    </w:p>
    <w:p w14:paraId="34F7D3DF" w14:textId="23D5DA41" w:rsidR="008C3106" w:rsidRDefault="008C3106" w:rsidP="005D4115">
      <w:pPr>
        <w:pStyle w:val="NoSpacing"/>
        <w:numPr>
          <w:ilvl w:val="0"/>
          <w:numId w:val="2"/>
        </w:numPr>
        <w:rPr>
          <w:rFonts w:ascii="Arial" w:hAnsi="Arial" w:cs="Arial"/>
        </w:rPr>
      </w:pPr>
      <w:r>
        <w:rPr>
          <w:rFonts w:ascii="Arial" w:hAnsi="Arial" w:cs="Arial"/>
        </w:rPr>
        <w:t xml:space="preserve">There is a familial element to this application as </w:t>
      </w:r>
      <w:r w:rsidR="008D34A9">
        <w:rPr>
          <w:rFonts w:ascii="Arial" w:hAnsi="Arial" w:cs="Arial"/>
        </w:rPr>
        <w:t xml:space="preserve">the egg donor and the recipient woman </w:t>
      </w:r>
      <w:r>
        <w:rPr>
          <w:rFonts w:ascii="Arial" w:hAnsi="Arial" w:cs="Arial"/>
        </w:rPr>
        <w:t xml:space="preserve">are </w:t>
      </w:r>
      <w:r w:rsidR="008D34A9">
        <w:rPr>
          <w:rFonts w:ascii="Arial" w:hAnsi="Arial" w:cs="Arial"/>
        </w:rPr>
        <w:t>half-sisters</w:t>
      </w:r>
      <w:r w:rsidR="00463E93">
        <w:rPr>
          <w:rFonts w:ascii="Arial" w:hAnsi="Arial" w:cs="Arial"/>
        </w:rPr>
        <w:t xml:space="preserve">. </w:t>
      </w:r>
      <w:r w:rsidR="008D34A9">
        <w:rPr>
          <w:rFonts w:ascii="Arial" w:hAnsi="Arial" w:cs="Arial"/>
        </w:rPr>
        <w:t xml:space="preserve">The egg donor in this application does not </w:t>
      </w:r>
      <w:r w:rsidR="00463E93">
        <w:rPr>
          <w:rFonts w:ascii="Arial" w:hAnsi="Arial" w:cs="Arial"/>
        </w:rPr>
        <w:t xml:space="preserve">have any children and has not yet completed her family. </w:t>
      </w:r>
      <w:r w:rsidR="008D34A9">
        <w:rPr>
          <w:rFonts w:ascii="Arial" w:hAnsi="Arial" w:cs="Arial"/>
        </w:rPr>
        <w:t>She has had all of the risks associated with IVF explained to her</w:t>
      </w:r>
      <w:r w:rsidR="008E7E6C">
        <w:rPr>
          <w:rFonts w:ascii="Arial" w:hAnsi="Arial" w:cs="Arial"/>
        </w:rPr>
        <w:t xml:space="preserve">. </w:t>
      </w:r>
    </w:p>
    <w:p w14:paraId="32703C41" w14:textId="103A93DF" w:rsidR="008E7E6C" w:rsidRDefault="008E7E6C" w:rsidP="00592D20">
      <w:pPr>
        <w:pStyle w:val="ListParagraph"/>
        <w:numPr>
          <w:ilvl w:val="0"/>
          <w:numId w:val="2"/>
        </w:numPr>
        <w:rPr>
          <w:rFonts w:ascii="Arial" w:hAnsi="Arial" w:cs="Arial"/>
        </w:rPr>
      </w:pPr>
      <w:r w:rsidRPr="007944BF">
        <w:rPr>
          <w:rFonts w:ascii="Arial" w:hAnsi="Arial" w:cs="Arial"/>
        </w:rPr>
        <w:t>The sperm donor in this application is a long-time friend of the recipient woman</w:t>
      </w:r>
      <w:r w:rsidR="00F35C1C" w:rsidRPr="007944BF">
        <w:rPr>
          <w:rFonts w:ascii="Arial" w:hAnsi="Arial" w:cs="Arial"/>
        </w:rPr>
        <w:t xml:space="preserve"> and has previously donated his sperm to the re</w:t>
      </w:r>
      <w:r w:rsidR="007944BF" w:rsidRPr="007944BF">
        <w:rPr>
          <w:rFonts w:ascii="Arial" w:hAnsi="Arial" w:cs="Arial"/>
        </w:rPr>
        <w:t xml:space="preserve">cipient woman resulting in her first child. He is </w:t>
      </w:r>
      <w:r w:rsidRPr="007944BF">
        <w:rPr>
          <w:rFonts w:ascii="Arial" w:hAnsi="Arial" w:cs="Arial"/>
        </w:rPr>
        <w:t>known to the egg donor also</w:t>
      </w:r>
      <w:r w:rsidR="007944BF">
        <w:rPr>
          <w:rFonts w:ascii="Arial" w:hAnsi="Arial" w:cs="Arial"/>
        </w:rPr>
        <w:t>.</w:t>
      </w:r>
    </w:p>
    <w:p w14:paraId="32479021" w14:textId="14ADEACB" w:rsidR="00F65DA0" w:rsidRPr="007944BF" w:rsidRDefault="00F65DA0" w:rsidP="00592D20">
      <w:pPr>
        <w:pStyle w:val="ListParagraph"/>
        <w:numPr>
          <w:ilvl w:val="0"/>
          <w:numId w:val="2"/>
        </w:numPr>
        <w:rPr>
          <w:rFonts w:ascii="Arial" w:hAnsi="Arial" w:cs="Arial"/>
        </w:rPr>
      </w:pPr>
      <w:r>
        <w:rPr>
          <w:rFonts w:ascii="Arial" w:hAnsi="Arial" w:cs="Arial"/>
        </w:rPr>
        <w:t xml:space="preserve">The committee had some concerns around the issue of openness with the sperm </w:t>
      </w:r>
      <w:r w:rsidR="00A133C5">
        <w:rPr>
          <w:rFonts w:ascii="Arial" w:hAnsi="Arial" w:cs="Arial"/>
        </w:rPr>
        <w:t>donors’</w:t>
      </w:r>
      <w:r>
        <w:rPr>
          <w:rFonts w:ascii="Arial" w:hAnsi="Arial" w:cs="Arial"/>
        </w:rPr>
        <w:t xml:space="preserve"> partner </w:t>
      </w:r>
      <w:r w:rsidR="00B63A50">
        <w:rPr>
          <w:rFonts w:ascii="Arial" w:hAnsi="Arial" w:cs="Arial"/>
        </w:rPr>
        <w:t xml:space="preserve">not knowing of his intention to donate for a second time but noted that the second donation enables the recipient woman to complete her family and </w:t>
      </w:r>
      <w:r w:rsidR="00A133C5">
        <w:rPr>
          <w:rFonts w:ascii="Arial" w:hAnsi="Arial" w:cs="Arial"/>
        </w:rPr>
        <w:t xml:space="preserve">retain the biological link between her children. </w:t>
      </w:r>
    </w:p>
    <w:p w14:paraId="21BB1559" w14:textId="6DA09CDF" w:rsidR="000929FE" w:rsidRDefault="008E7E6C" w:rsidP="00592D20">
      <w:pPr>
        <w:pStyle w:val="ListParagraph"/>
        <w:numPr>
          <w:ilvl w:val="0"/>
          <w:numId w:val="2"/>
        </w:numPr>
        <w:rPr>
          <w:rFonts w:ascii="Arial" w:hAnsi="Arial" w:cs="Arial"/>
        </w:rPr>
      </w:pPr>
      <w:r>
        <w:rPr>
          <w:rFonts w:ascii="Arial" w:hAnsi="Arial" w:cs="Arial"/>
        </w:rPr>
        <w:t>The application notes that</w:t>
      </w:r>
      <w:r w:rsidR="00A95069">
        <w:rPr>
          <w:rFonts w:ascii="Arial" w:hAnsi="Arial" w:cs="Arial"/>
        </w:rPr>
        <w:t xml:space="preserve"> all parties are aware that t</w:t>
      </w:r>
      <w:r>
        <w:rPr>
          <w:rFonts w:ascii="Arial" w:hAnsi="Arial" w:cs="Arial"/>
        </w:rPr>
        <w:t xml:space="preserve">he sperm donor is a </w:t>
      </w:r>
      <w:r w:rsidR="00A95069">
        <w:rPr>
          <w:rFonts w:ascii="Arial" w:hAnsi="Arial" w:cs="Arial"/>
        </w:rPr>
        <w:t xml:space="preserve">carrier of a genetic disorder and </w:t>
      </w:r>
      <w:r w:rsidR="00667566">
        <w:rPr>
          <w:rFonts w:ascii="Arial" w:hAnsi="Arial" w:cs="Arial"/>
        </w:rPr>
        <w:t xml:space="preserve">have agreed that the donor eggs will be screened to ensure that any resulting children do not </w:t>
      </w:r>
      <w:r w:rsidR="00F35C1C">
        <w:rPr>
          <w:rFonts w:ascii="Arial" w:hAnsi="Arial" w:cs="Arial"/>
        </w:rPr>
        <w:t xml:space="preserve">have the condition. </w:t>
      </w:r>
    </w:p>
    <w:p w14:paraId="45AF078E" w14:textId="14B89AAC" w:rsidR="001B5933" w:rsidRPr="001B5933" w:rsidRDefault="001B5933" w:rsidP="001B5933">
      <w:pPr>
        <w:pStyle w:val="NoSpacing"/>
        <w:numPr>
          <w:ilvl w:val="0"/>
          <w:numId w:val="2"/>
        </w:numPr>
        <w:rPr>
          <w:rFonts w:ascii="Arial" w:hAnsi="Arial" w:cs="Arial"/>
        </w:rPr>
      </w:pPr>
      <w:r>
        <w:rPr>
          <w:rFonts w:ascii="Arial" w:hAnsi="Arial" w:cs="Arial"/>
        </w:rPr>
        <w:t xml:space="preserve">Cultural and religious customs have been discussed during the counselling sessions and both parties have stated that counselling has been culturally appropriate.   </w:t>
      </w:r>
    </w:p>
    <w:p w14:paraId="7B4FF5B2" w14:textId="206CC1F5" w:rsidR="00F33B41" w:rsidRPr="00F33B41" w:rsidRDefault="00F33B41" w:rsidP="00F33B41">
      <w:pPr>
        <w:pStyle w:val="NoSpacing"/>
        <w:numPr>
          <w:ilvl w:val="0"/>
          <w:numId w:val="2"/>
        </w:numPr>
        <w:rPr>
          <w:rFonts w:ascii="Arial" w:hAnsi="Arial" w:cs="Arial"/>
        </w:rPr>
      </w:pPr>
      <w:r>
        <w:rPr>
          <w:rFonts w:ascii="Arial" w:hAnsi="Arial" w:cs="Arial"/>
        </w:rPr>
        <w:t xml:space="preserve">The committee noted that this was a clear application with all requirements for ethical approval met. </w:t>
      </w:r>
    </w:p>
    <w:p w14:paraId="3754393D" w14:textId="77777777" w:rsidR="00336767" w:rsidRDefault="00336767" w:rsidP="00336767">
      <w:pPr>
        <w:pStyle w:val="ListParagraph"/>
      </w:pPr>
      <w:r>
        <w:t xml:space="preserve">  </w:t>
      </w:r>
    </w:p>
    <w:p w14:paraId="352499D3" w14:textId="77777777" w:rsidR="00336767" w:rsidRDefault="00336767" w:rsidP="00336767">
      <w:pPr>
        <w:rPr>
          <w:rFonts w:ascii="Arial" w:hAnsi="Arial" w:cs="Arial"/>
          <w:b/>
        </w:rPr>
      </w:pPr>
      <w:r>
        <w:rPr>
          <w:rFonts w:ascii="Arial" w:hAnsi="Arial" w:cs="Arial"/>
          <w:b/>
        </w:rPr>
        <w:t>Decision</w:t>
      </w:r>
    </w:p>
    <w:p w14:paraId="582E0420" w14:textId="09127029" w:rsidR="00336767" w:rsidRDefault="00336767" w:rsidP="00336767">
      <w:pPr>
        <w:rPr>
          <w:rFonts w:ascii="Arial" w:hAnsi="Arial" w:cs="Arial"/>
        </w:rPr>
      </w:pPr>
      <w:r>
        <w:rPr>
          <w:rFonts w:ascii="Arial" w:hAnsi="Arial" w:cs="Arial"/>
        </w:rPr>
        <w:t xml:space="preserve">The Committee </w:t>
      </w:r>
      <w:r w:rsidRPr="003154CD">
        <w:rPr>
          <w:rFonts w:ascii="Arial" w:hAnsi="Arial" w:cs="Arial"/>
        </w:rPr>
        <w:t xml:space="preserve">agreed to </w:t>
      </w:r>
      <w:r w:rsidRPr="003154CD">
        <w:rPr>
          <w:rFonts w:ascii="Arial" w:hAnsi="Arial" w:cs="Arial"/>
          <w:b/>
        </w:rPr>
        <w:t>approve</w:t>
      </w:r>
      <w:r w:rsidRPr="003154CD">
        <w:rPr>
          <w:rFonts w:ascii="Arial" w:hAnsi="Arial" w:cs="Arial"/>
        </w:rPr>
        <w:t xml:space="preserve"> this</w:t>
      </w:r>
      <w:r>
        <w:rPr>
          <w:rFonts w:ascii="Arial" w:hAnsi="Arial" w:cs="Arial"/>
        </w:rPr>
        <w:t xml:space="preserve"> application</w:t>
      </w:r>
      <w:r w:rsidR="001B5933">
        <w:rPr>
          <w:rFonts w:ascii="Arial" w:hAnsi="Arial" w:cs="Arial"/>
        </w:rPr>
        <w:t>.</w:t>
      </w:r>
      <w:r w:rsidR="00176CB2">
        <w:rPr>
          <w:rFonts w:ascii="Arial" w:hAnsi="Arial" w:cs="Arial"/>
        </w:rPr>
        <w:t xml:space="preserve"> </w:t>
      </w:r>
    </w:p>
    <w:p w14:paraId="78611C9C" w14:textId="77777777" w:rsidR="00336767" w:rsidRDefault="00336767" w:rsidP="00336767">
      <w:pPr>
        <w:rPr>
          <w:rFonts w:ascii="Arial" w:hAnsi="Arial" w:cs="Arial"/>
        </w:rPr>
      </w:pPr>
    </w:p>
    <w:p w14:paraId="40937679" w14:textId="77777777" w:rsidR="00336767" w:rsidRDefault="00336767" w:rsidP="00336767">
      <w:pPr>
        <w:rPr>
          <w:rFonts w:ascii="Arial" w:hAnsi="Arial" w:cs="Arial"/>
          <w:b/>
        </w:rPr>
      </w:pPr>
      <w:r>
        <w:rPr>
          <w:rFonts w:ascii="Arial" w:hAnsi="Arial" w:cs="Arial"/>
          <w:b/>
        </w:rPr>
        <w:t>Actions</w:t>
      </w:r>
    </w:p>
    <w:p w14:paraId="7434C5B6" w14:textId="77777777" w:rsidR="00336767" w:rsidRDefault="00336767" w:rsidP="00336767">
      <w:pPr>
        <w:rPr>
          <w:rFonts w:ascii="Arial" w:hAnsi="Arial" w:cs="Arial"/>
        </w:rPr>
      </w:pPr>
      <w:r>
        <w:rPr>
          <w:rFonts w:ascii="Arial" w:hAnsi="Arial" w:cs="Arial"/>
        </w:rPr>
        <w:lastRenderedPageBreak/>
        <w:t xml:space="preserve">Secretariat to draft a letter from the Chair to the clinic informing the medical director of the committee’s decision.  </w:t>
      </w:r>
    </w:p>
    <w:p w14:paraId="2791DB71" w14:textId="77777777" w:rsidR="00336767" w:rsidRDefault="00336767" w:rsidP="00336767">
      <w:pPr>
        <w:rPr>
          <w:rFonts w:ascii="Arial" w:hAnsi="Arial" w:cs="Arial"/>
        </w:rPr>
      </w:pPr>
    </w:p>
    <w:p w14:paraId="219C4F80" w14:textId="77777777" w:rsidR="00336767" w:rsidRDefault="00336767" w:rsidP="00336767">
      <w:pPr>
        <w:rPr>
          <w:rFonts w:ascii="Arial" w:hAnsi="Arial" w:cs="Arial"/>
        </w:rPr>
      </w:pPr>
    </w:p>
    <w:p w14:paraId="2E77AAA7" w14:textId="129B8AAF" w:rsidR="00A43D20" w:rsidRPr="00A43D20" w:rsidRDefault="00336767" w:rsidP="00A43D20">
      <w:pPr>
        <w:pStyle w:val="ListParagraph"/>
        <w:numPr>
          <w:ilvl w:val="0"/>
          <w:numId w:val="1"/>
        </w:numPr>
        <w:rPr>
          <w:rFonts w:ascii="Arial" w:hAnsi="Arial" w:cs="Arial"/>
          <w:b/>
        </w:rPr>
      </w:pPr>
      <w:r w:rsidRPr="00A43D20">
        <w:rPr>
          <w:rFonts w:ascii="Arial" w:hAnsi="Arial" w:cs="Arial"/>
          <w:b/>
        </w:rPr>
        <w:t>Application E20/</w:t>
      </w:r>
      <w:r w:rsidR="002B4E8F" w:rsidRPr="00A43D20">
        <w:rPr>
          <w:rFonts w:ascii="Arial" w:hAnsi="Arial" w:cs="Arial"/>
          <w:b/>
        </w:rPr>
        <w:t>108</w:t>
      </w:r>
      <w:r w:rsidR="00C91528" w:rsidRPr="00A43D20">
        <w:rPr>
          <w:rFonts w:ascii="Arial" w:hAnsi="Arial" w:cs="Arial"/>
          <w:b/>
        </w:rPr>
        <w:t xml:space="preserve"> </w:t>
      </w:r>
      <w:r w:rsidRPr="00A43D20">
        <w:rPr>
          <w:rFonts w:ascii="Arial" w:hAnsi="Arial" w:cs="Arial"/>
          <w:b/>
        </w:rPr>
        <w:t xml:space="preserve">for </w:t>
      </w:r>
      <w:r w:rsidR="00595DA7">
        <w:rPr>
          <w:rFonts w:ascii="Arial" w:hAnsi="Arial" w:cs="Arial"/>
          <w:b/>
        </w:rPr>
        <w:t xml:space="preserve">the </w:t>
      </w:r>
      <w:r w:rsidR="00A43D20" w:rsidRPr="00A43D20">
        <w:rPr>
          <w:rFonts w:ascii="Arial" w:hAnsi="Arial" w:cs="Arial"/>
          <w:b/>
        </w:rPr>
        <w:t xml:space="preserve">Posthumous use of embryos </w:t>
      </w:r>
    </w:p>
    <w:p w14:paraId="773B1A62" w14:textId="77777777" w:rsidR="00912157" w:rsidRDefault="00A43D20" w:rsidP="00336767">
      <w:pPr>
        <w:rPr>
          <w:rFonts w:ascii="Arial" w:hAnsi="Arial" w:cs="Arial"/>
        </w:rPr>
      </w:pPr>
      <w:r>
        <w:rPr>
          <w:rFonts w:ascii="Arial" w:hAnsi="Arial" w:cs="Arial"/>
        </w:rPr>
        <w:t xml:space="preserve">Mike Legge </w:t>
      </w:r>
      <w:r w:rsidR="00336767" w:rsidRPr="009B070A">
        <w:rPr>
          <w:rFonts w:ascii="Arial" w:hAnsi="Arial" w:cs="Arial"/>
        </w:rPr>
        <w:t>opened</w:t>
      </w:r>
      <w:r w:rsidR="00336767">
        <w:rPr>
          <w:rFonts w:ascii="Arial" w:hAnsi="Arial" w:cs="Arial"/>
        </w:rPr>
        <w:t xml:space="preserve"> the discussion for this application. </w:t>
      </w:r>
    </w:p>
    <w:p w14:paraId="37463CB8" w14:textId="77777777" w:rsidR="00912157" w:rsidRDefault="00912157" w:rsidP="00336767">
      <w:pPr>
        <w:rPr>
          <w:rFonts w:ascii="Arial" w:hAnsi="Arial" w:cs="Arial"/>
        </w:rPr>
      </w:pPr>
    </w:p>
    <w:p w14:paraId="3B7C129E" w14:textId="28282502" w:rsidR="008E5822" w:rsidRPr="00DB4E2F" w:rsidRDefault="001B5933" w:rsidP="00912157">
      <w:pPr>
        <w:pStyle w:val="ListParagraph"/>
        <w:numPr>
          <w:ilvl w:val="0"/>
          <w:numId w:val="21"/>
        </w:numPr>
        <w:rPr>
          <w:rFonts w:ascii="Arial" w:hAnsi="Arial" w:cs="Arial"/>
          <w:i/>
        </w:rPr>
      </w:pPr>
      <w:r>
        <w:rPr>
          <w:rFonts w:ascii="Arial" w:hAnsi="Arial" w:cs="Arial"/>
        </w:rPr>
        <w:t xml:space="preserve">This was an application for the posthumous use of embryos that were created </w:t>
      </w:r>
      <w:r w:rsidR="008E5822">
        <w:rPr>
          <w:rFonts w:ascii="Arial" w:hAnsi="Arial" w:cs="Arial"/>
        </w:rPr>
        <w:t>for use by a couple using their own gametes to begin their family. The application notes that</w:t>
      </w:r>
      <w:r w:rsidR="00920E1E">
        <w:rPr>
          <w:rFonts w:ascii="Arial" w:hAnsi="Arial" w:cs="Arial"/>
        </w:rPr>
        <w:t xml:space="preserve"> during the course of the fertility treatment, </w:t>
      </w:r>
      <w:r w:rsidR="008D0CBA">
        <w:rPr>
          <w:rFonts w:ascii="Arial" w:hAnsi="Arial" w:cs="Arial"/>
        </w:rPr>
        <w:t>one partner tragically passed away.</w:t>
      </w:r>
    </w:p>
    <w:p w14:paraId="0BC8E5EE" w14:textId="77777777" w:rsidR="00240D3E" w:rsidRPr="00707B84" w:rsidRDefault="00DB4E2F" w:rsidP="00912157">
      <w:pPr>
        <w:pStyle w:val="ListParagraph"/>
        <w:numPr>
          <w:ilvl w:val="0"/>
          <w:numId w:val="21"/>
        </w:numPr>
        <w:rPr>
          <w:rFonts w:ascii="Arial" w:hAnsi="Arial" w:cs="Arial"/>
          <w:i/>
        </w:rPr>
      </w:pPr>
      <w:r w:rsidRPr="009657CE">
        <w:rPr>
          <w:rFonts w:ascii="Arial" w:hAnsi="Arial" w:cs="Arial"/>
        </w:rPr>
        <w:t>The committee noted the recipient couples long and difficult reproductive journey</w:t>
      </w:r>
      <w:r w:rsidR="00240D3E">
        <w:rPr>
          <w:rFonts w:ascii="Arial" w:hAnsi="Arial" w:cs="Arial"/>
        </w:rPr>
        <w:t>.</w:t>
      </w:r>
    </w:p>
    <w:p w14:paraId="2720746D" w14:textId="2DD17E04" w:rsidR="00DB4E2F" w:rsidRPr="00707B84" w:rsidRDefault="00240D3E" w:rsidP="00912157">
      <w:pPr>
        <w:pStyle w:val="ListParagraph"/>
        <w:numPr>
          <w:ilvl w:val="0"/>
          <w:numId w:val="21"/>
        </w:numPr>
        <w:rPr>
          <w:rFonts w:ascii="Arial" w:hAnsi="Arial" w:cs="Arial"/>
        </w:rPr>
      </w:pPr>
      <w:r>
        <w:rPr>
          <w:rFonts w:ascii="Arial" w:hAnsi="Arial" w:cs="Arial"/>
        </w:rPr>
        <w:t xml:space="preserve">The committee noted that </w:t>
      </w:r>
      <w:r w:rsidR="00DB4E2F" w:rsidRPr="009657CE">
        <w:rPr>
          <w:rFonts w:ascii="Arial" w:hAnsi="Arial" w:cs="Arial"/>
        </w:rPr>
        <w:t xml:space="preserve">there are currently no Guidelines </w:t>
      </w:r>
      <w:r>
        <w:rPr>
          <w:rFonts w:ascii="Arial" w:hAnsi="Arial" w:cs="Arial"/>
        </w:rPr>
        <w:t xml:space="preserve">which expressly </w:t>
      </w:r>
      <w:r w:rsidR="003642A5">
        <w:rPr>
          <w:rFonts w:ascii="Arial" w:hAnsi="Arial" w:cs="Arial"/>
        </w:rPr>
        <w:t xml:space="preserve">address </w:t>
      </w:r>
      <w:r w:rsidR="00DB4E2F" w:rsidRPr="009657CE">
        <w:rPr>
          <w:rFonts w:ascii="Arial" w:hAnsi="Arial" w:cs="Arial"/>
        </w:rPr>
        <w:t>the use of embryos after the death of one partner</w:t>
      </w:r>
      <w:r w:rsidR="00DB4E2F">
        <w:rPr>
          <w:rFonts w:ascii="Arial" w:hAnsi="Arial" w:cs="Arial"/>
        </w:rPr>
        <w:t>.</w:t>
      </w:r>
    </w:p>
    <w:p w14:paraId="291B5D31" w14:textId="11C2D89D" w:rsidR="003642A5" w:rsidRPr="00707B84" w:rsidRDefault="003642A5" w:rsidP="00A914CD">
      <w:pPr>
        <w:pStyle w:val="ListParagraph"/>
        <w:numPr>
          <w:ilvl w:val="0"/>
          <w:numId w:val="21"/>
        </w:numPr>
        <w:rPr>
          <w:rFonts w:ascii="Arial" w:hAnsi="Arial" w:cs="Arial"/>
        </w:rPr>
      </w:pPr>
      <w:r>
        <w:rPr>
          <w:rFonts w:ascii="Arial" w:hAnsi="Arial" w:cs="Arial"/>
        </w:rPr>
        <w:t>The committee noted that b</w:t>
      </w:r>
      <w:r w:rsidR="00750914">
        <w:rPr>
          <w:rFonts w:ascii="Arial" w:hAnsi="Arial" w:cs="Arial"/>
        </w:rPr>
        <w:t xml:space="preserve">oth parties had opted for the embryos to be disposed of in the event of their death. </w:t>
      </w:r>
    </w:p>
    <w:p w14:paraId="5150E4A2" w14:textId="5BE1F13F" w:rsidR="00707B84" w:rsidRPr="00707B84" w:rsidRDefault="00707B84" w:rsidP="00707B84">
      <w:pPr>
        <w:pStyle w:val="ListParagraph"/>
        <w:numPr>
          <w:ilvl w:val="0"/>
          <w:numId w:val="21"/>
        </w:numPr>
        <w:rPr>
          <w:rFonts w:ascii="Arial" w:hAnsi="Arial" w:cs="Arial"/>
        </w:rPr>
      </w:pPr>
      <w:r w:rsidRPr="00707B84">
        <w:rPr>
          <w:rFonts w:ascii="Arial" w:hAnsi="Arial" w:cs="Arial"/>
        </w:rPr>
        <w:t>Members felt that even though the application was well put together and there appeared to be strong family support for the use of the embryos, they could not undermine the written consent provided by the partner to the disposal of the embryos in the event of his death.</w:t>
      </w:r>
    </w:p>
    <w:p w14:paraId="011B7481" w14:textId="77777777" w:rsidR="00707B84" w:rsidRPr="009657CE" w:rsidRDefault="00707B84" w:rsidP="00707B84">
      <w:pPr>
        <w:pStyle w:val="ListParagraph"/>
        <w:rPr>
          <w:rFonts w:ascii="Arial" w:hAnsi="Arial" w:cs="Arial"/>
          <w:i/>
        </w:rPr>
      </w:pPr>
    </w:p>
    <w:p w14:paraId="121CB29D" w14:textId="77777777" w:rsidR="00336767" w:rsidRDefault="00336767" w:rsidP="00336767">
      <w:pPr>
        <w:rPr>
          <w:rFonts w:ascii="Arial" w:hAnsi="Arial" w:cs="Arial"/>
          <w:b/>
        </w:rPr>
      </w:pPr>
    </w:p>
    <w:p w14:paraId="71FCE987" w14:textId="77777777" w:rsidR="00336767" w:rsidRDefault="00336767" w:rsidP="00336767">
      <w:pPr>
        <w:rPr>
          <w:rFonts w:ascii="Arial" w:hAnsi="Arial" w:cs="Arial"/>
        </w:rPr>
      </w:pPr>
      <w:r>
        <w:rPr>
          <w:rFonts w:ascii="Arial" w:hAnsi="Arial" w:cs="Arial"/>
          <w:b/>
        </w:rPr>
        <w:t>Decision</w:t>
      </w:r>
    </w:p>
    <w:p w14:paraId="0E97DE9A" w14:textId="229D201B" w:rsidR="00336767" w:rsidRDefault="00336767" w:rsidP="00336767">
      <w:pPr>
        <w:rPr>
          <w:rFonts w:ascii="Arial" w:hAnsi="Arial" w:cs="Arial"/>
        </w:rPr>
      </w:pPr>
      <w:r>
        <w:rPr>
          <w:rFonts w:ascii="Arial" w:hAnsi="Arial" w:cs="Arial"/>
        </w:rPr>
        <w:t xml:space="preserve">The committee agreed </w:t>
      </w:r>
      <w:r w:rsidRPr="00F47387">
        <w:rPr>
          <w:rFonts w:ascii="Arial" w:hAnsi="Arial" w:cs="Arial"/>
        </w:rPr>
        <w:t xml:space="preserve">to </w:t>
      </w:r>
      <w:r w:rsidR="0073551F" w:rsidRPr="0073551F">
        <w:rPr>
          <w:rFonts w:ascii="Arial" w:hAnsi="Arial" w:cs="Arial"/>
          <w:b/>
        </w:rPr>
        <w:t>decline</w:t>
      </w:r>
      <w:r w:rsidRPr="00F47387">
        <w:rPr>
          <w:rFonts w:ascii="Arial" w:hAnsi="Arial" w:cs="Arial"/>
        </w:rPr>
        <w:t xml:space="preserve"> this</w:t>
      </w:r>
      <w:r>
        <w:rPr>
          <w:rFonts w:ascii="Arial" w:hAnsi="Arial" w:cs="Arial"/>
        </w:rPr>
        <w:t xml:space="preserve"> application</w:t>
      </w:r>
      <w:r w:rsidR="00791511">
        <w:rPr>
          <w:rFonts w:ascii="Arial" w:hAnsi="Arial" w:cs="Arial"/>
        </w:rPr>
        <w:t>.</w:t>
      </w:r>
    </w:p>
    <w:p w14:paraId="7343657A" w14:textId="77777777" w:rsidR="00336767" w:rsidRDefault="00336767" w:rsidP="00336767">
      <w:pPr>
        <w:rPr>
          <w:rFonts w:ascii="Arial" w:hAnsi="Arial" w:cs="Arial"/>
        </w:rPr>
      </w:pPr>
    </w:p>
    <w:p w14:paraId="7B98E79D" w14:textId="77777777" w:rsidR="00336767" w:rsidRDefault="00336767" w:rsidP="00336767">
      <w:pPr>
        <w:rPr>
          <w:rFonts w:ascii="Arial" w:hAnsi="Arial" w:cs="Arial"/>
          <w:b/>
        </w:rPr>
      </w:pPr>
      <w:r>
        <w:rPr>
          <w:rFonts w:ascii="Arial" w:hAnsi="Arial" w:cs="Arial"/>
          <w:b/>
        </w:rPr>
        <w:t>Actions</w:t>
      </w:r>
    </w:p>
    <w:p w14:paraId="33FA5A43" w14:textId="77777777" w:rsidR="00336767" w:rsidRDefault="00336767" w:rsidP="00336767">
      <w:pPr>
        <w:rPr>
          <w:rFonts w:ascii="Arial" w:hAnsi="Arial" w:cs="Arial"/>
        </w:rPr>
      </w:pPr>
      <w:r>
        <w:rPr>
          <w:rFonts w:ascii="Arial" w:hAnsi="Arial" w:cs="Arial"/>
        </w:rPr>
        <w:t xml:space="preserve">Secretariat to draft a letter from the Chair to the clinic informing the medical director of the committee’s decision.  </w:t>
      </w:r>
    </w:p>
    <w:p w14:paraId="2665894B" w14:textId="77777777" w:rsidR="00336767" w:rsidRDefault="00336767" w:rsidP="00336767">
      <w:pPr>
        <w:rPr>
          <w:rFonts w:ascii="Arial" w:hAnsi="Arial" w:cs="Arial"/>
        </w:rPr>
      </w:pPr>
    </w:p>
    <w:p w14:paraId="52065667" w14:textId="77777777" w:rsidR="00336767" w:rsidRDefault="00336767" w:rsidP="00336767">
      <w:pPr>
        <w:rPr>
          <w:rFonts w:ascii="Arial" w:hAnsi="Arial" w:cs="Arial"/>
          <w:b/>
        </w:rPr>
      </w:pPr>
    </w:p>
    <w:p w14:paraId="1B45C82A" w14:textId="7006A5E3" w:rsidR="0093044D" w:rsidRPr="00AE24A8" w:rsidRDefault="00336767" w:rsidP="00AE24A8">
      <w:pPr>
        <w:pStyle w:val="ListParagraph"/>
        <w:numPr>
          <w:ilvl w:val="0"/>
          <w:numId w:val="1"/>
        </w:numPr>
        <w:rPr>
          <w:rFonts w:ascii="Arial" w:hAnsi="Arial" w:cs="Arial"/>
          <w:b/>
        </w:rPr>
      </w:pPr>
      <w:r w:rsidRPr="00AE24A8">
        <w:rPr>
          <w:rFonts w:ascii="Arial" w:hAnsi="Arial" w:cs="Arial"/>
          <w:b/>
        </w:rPr>
        <w:t>Application E20/</w:t>
      </w:r>
      <w:r w:rsidR="00727359">
        <w:rPr>
          <w:rFonts w:ascii="Arial" w:hAnsi="Arial" w:cs="Arial"/>
          <w:b/>
        </w:rPr>
        <w:t>109</w:t>
      </w:r>
      <w:r w:rsidR="00A805EF" w:rsidRPr="00AE24A8">
        <w:rPr>
          <w:rFonts w:ascii="Arial" w:hAnsi="Arial" w:cs="Arial"/>
          <w:b/>
        </w:rPr>
        <w:t xml:space="preserve"> </w:t>
      </w:r>
      <w:r w:rsidRPr="00AE24A8">
        <w:rPr>
          <w:rFonts w:ascii="Arial" w:hAnsi="Arial" w:cs="Arial"/>
          <w:b/>
        </w:rPr>
        <w:t xml:space="preserve">for </w:t>
      </w:r>
      <w:r w:rsidR="0093044D" w:rsidRPr="00AE24A8">
        <w:rPr>
          <w:rFonts w:ascii="Arial" w:hAnsi="Arial" w:cs="Arial"/>
          <w:b/>
        </w:rPr>
        <w:t>Surrogacy involving an Assisted Reproductive Procedure</w:t>
      </w:r>
    </w:p>
    <w:p w14:paraId="565DD1C0" w14:textId="39BF67C1" w:rsidR="00470F1C" w:rsidRDefault="00AF321F" w:rsidP="00470F1C">
      <w:pPr>
        <w:rPr>
          <w:rFonts w:ascii="Arial" w:hAnsi="Arial" w:cs="Arial"/>
        </w:rPr>
      </w:pPr>
      <w:r w:rsidRPr="00AF321F">
        <w:rPr>
          <w:rFonts w:ascii="Arial" w:hAnsi="Arial" w:cs="Arial"/>
        </w:rPr>
        <w:t xml:space="preserve">Paul Copland </w:t>
      </w:r>
      <w:r w:rsidR="00470F1C" w:rsidRPr="009B070A">
        <w:rPr>
          <w:rFonts w:ascii="Arial" w:hAnsi="Arial" w:cs="Arial"/>
        </w:rPr>
        <w:t>opened</w:t>
      </w:r>
      <w:r w:rsidR="00470F1C">
        <w:rPr>
          <w:rFonts w:ascii="Arial" w:hAnsi="Arial" w:cs="Arial"/>
        </w:rPr>
        <w:t xml:space="preserve"> the discussion for this application. The committee considered this application in relation to the </w:t>
      </w:r>
      <w:r w:rsidR="0093044D">
        <w:rPr>
          <w:rFonts w:ascii="Arial" w:hAnsi="Arial" w:cs="Arial"/>
          <w:i/>
        </w:rPr>
        <w:t xml:space="preserve">Guidelines for Surrogacy involving an Assisted Reproductive Procedure </w:t>
      </w:r>
      <w:r w:rsidR="00470F1C">
        <w:rPr>
          <w:rFonts w:ascii="Arial" w:hAnsi="Arial" w:cs="Arial"/>
        </w:rPr>
        <w:t>and the principles of the HART Act 2004.</w:t>
      </w:r>
    </w:p>
    <w:p w14:paraId="2F86B88A" w14:textId="77777777" w:rsidR="00336767" w:rsidRDefault="00336767" w:rsidP="00336767">
      <w:pPr>
        <w:rPr>
          <w:rFonts w:ascii="Arial" w:hAnsi="Arial" w:cs="Arial"/>
          <w:b/>
        </w:rPr>
      </w:pPr>
    </w:p>
    <w:p w14:paraId="5E624A9E" w14:textId="77777777" w:rsidR="00336767" w:rsidRDefault="00336767" w:rsidP="00336767">
      <w:pPr>
        <w:rPr>
          <w:rFonts w:ascii="Arial" w:hAnsi="Arial" w:cs="Arial"/>
          <w:b/>
        </w:rPr>
      </w:pPr>
      <w:r w:rsidRPr="001B7DC3">
        <w:rPr>
          <w:rFonts w:ascii="Arial" w:hAnsi="Arial" w:cs="Arial"/>
          <w:b/>
        </w:rPr>
        <w:t>Issues discussed included:</w:t>
      </w:r>
    </w:p>
    <w:p w14:paraId="4996FAD8" w14:textId="4B54D5C8" w:rsidR="00970C0F" w:rsidRPr="008D1818" w:rsidRDefault="00970C0F" w:rsidP="008D1818">
      <w:pPr>
        <w:pStyle w:val="ListParagraph"/>
        <w:numPr>
          <w:ilvl w:val="0"/>
          <w:numId w:val="5"/>
        </w:numPr>
        <w:rPr>
          <w:rFonts w:ascii="Arial" w:hAnsi="Arial" w:cs="Arial"/>
        </w:rPr>
      </w:pPr>
      <w:r w:rsidRPr="008D1818">
        <w:rPr>
          <w:rFonts w:ascii="Arial" w:hAnsi="Arial" w:cs="Arial"/>
        </w:rPr>
        <w:t>The committee noted that a clear medical reason to justify the use of a surrogate exists</w:t>
      </w:r>
      <w:r w:rsidR="008D1818" w:rsidRPr="008D1818">
        <w:rPr>
          <w:rFonts w:ascii="Arial" w:hAnsi="Arial" w:cs="Arial"/>
        </w:rPr>
        <w:t xml:space="preserve"> to assist the </w:t>
      </w:r>
      <w:r w:rsidR="000E3A05" w:rsidRPr="008D1818">
        <w:rPr>
          <w:rFonts w:ascii="Arial" w:hAnsi="Arial" w:cs="Arial"/>
        </w:rPr>
        <w:t xml:space="preserve">intending parents in this application </w:t>
      </w:r>
      <w:r w:rsidR="008D1818">
        <w:rPr>
          <w:rFonts w:ascii="Arial" w:hAnsi="Arial" w:cs="Arial"/>
        </w:rPr>
        <w:t xml:space="preserve">to start their family. </w:t>
      </w:r>
      <w:r w:rsidRPr="008D1818">
        <w:rPr>
          <w:rFonts w:ascii="Arial" w:hAnsi="Arial" w:cs="Arial"/>
        </w:rPr>
        <w:t xml:space="preserve"> </w:t>
      </w:r>
    </w:p>
    <w:p w14:paraId="3DDF6A13" w14:textId="5DA4F303" w:rsidR="00970C0F" w:rsidRDefault="00970C0F" w:rsidP="00970C0F">
      <w:pPr>
        <w:pStyle w:val="ListParagraph"/>
        <w:numPr>
          <w:ilvl w:val="0"/>
          <w:numId w:val="5"/>
        </w:numPr>
        <w:rPr>
          <w:rFonts w:ascii="Arial" w:hAnsi="Arial" w:cs="Arial"/>
        </w:rPr>
      </w:pPr>
      <w:r>
        <w:rPr>
          <w:rFonts w:ascii="Arial" w:hAnsi="Arial" w:cs="Arial"/>
        </w:rPr>
        <w:t xml:space="preserve">The birth </w:t>
      </w:r>
      <w:r w:rsidR="00653456">
        <w:rPr>
          <w:rFonts w:ascii="Arial" w:hAnsi="Arial" w:cs="Arial"/>
        </w:rPr>
        <w:t xml:space="preserve">parents </w:t>
      </w:r>
      <w:r>
        <w:rPr>
          <w:rFonts w:ascii="Arial" w:hAnsi="Arial" w:cs="Arial"/>
        </w:rPr>
        <w:t>in this application ha</w:t>
      </w:r>
      <w:r w:rsidR="00653456">
        <w:rPr>
          <w:rFonts w:ascii="Arial" w:hAnsi="Arial" w:cs="Arial"/>
        </w:rPr>
        <w:t>ve children and consider their family to be complete</w:t>
      </w:r>
      <w:r w:rsidR="008D1818">
        <w:rPr>
          <w:rFonts w:ascii="Arial" w:hAnsi="Arial" w:cs="Arial"/>
        </w:rPr>
        <w:t>. The application outlines that the birth parents have had the risks associated with a surrogate pregnancy explained to them.</w:t>
      </w:r>
    </w:p>
    <w:p w14:paraId="5DDE86C0" w14:textId="16F5FDCB" w:rsidR="00970C0F" w:rsidRDefault="003E7B03" w:rsidP="00970C0F">
      <w:pPr>
        <w:pStyle w:val="ListParagraph"/>
        <w:numPr>
          <w:ilvl w:val="0"/>
          <w:numId w:val="5"/>
        </w:numPr>
        <w:rPr>
          <w:rFonts w:ascii="Arial" w:hAnsi="Arial" w:cs="Arial"/>
        </w:rPr>
      </w:pPr>
      <w:r>
        <w:rPr>
          <w:rFonts w:ascii="Arial" w:hAnsi="Arial" w:cs="Arial"/>
        </w:rPr>
        <w:t xml:space="preserve">The intending parents and the birth parents met through a surrogacy website and </w:t>
      </w:r>
      <w:r w:rsidR="00C822A3">
        <w:rPr>
          <w:rFonts w:ascii="Arial" w:hAnsi="Arial" w:cs="Arial"/>
        </w:rPr>
        <w:t xml:space="preserve">are now close friends. </w:t>
      </w:r>
    </w:p>
    <w:p w14:paraId="4594E809" w14:textId="77777777" w:rsidR="00303521" w:rsidRDefault="00303521" w:rsidP="00303521">
      <w:pPr>
        <w:pStyle w:val="ListParagraph"/>
        <w:numPr>
          <w:ilvl w:val="0"/>
          <w:numId w:val="5"/>
        </w:numPr>
        <w:rPr>
          <w:rFonts w:ascii="Arial" w:hAnsi="Arial" w:cs="Arial"/>
        </w:rPr>
      </w:pPr>
      <w:r>
        <w:rPr>
          <w:rFonts w:ascii="Arial" w:hAnsi="Arial" w:cs="Arial"/>
        </w:rPr>
        <w:t xml:space="preserve">The committee acknowledged the difficulty in living with a long-term health condition and would like to see information regarding the intending mothers long term prognosis and ability to </w:t>
      </w:r>
      <w:r w:rsidRPr="00303521">
        <w:rPr>
          <w:rFonts w:ascii="Arial" w:hAnsi="Arial" w:cs="Arial"/>
        </w:rPr>
        <w:t xml:space="preserve">care for the child.  </w:t>
      </w:r>
    </w:p>
    <w:p w14:paraId="29631744" w14:textId="05B95645" w:rsidR="00303521" w:rsidRPr="00303521" w:rsidRDefault="008D1818" w:rsidP="00303521">
      <w:pPr>
        <w:pStyle w:val="ListParagraph"/>
        <w:numPr>
          <w:ilvl w:val="0"/>
          <w:numId w:val="5"/>
        </w:numPr>
        <w:rPr>
          <w:rFonts w:ascii="Arial" w:hAnsi="Arial" w:cs="Arial"/>
        </w:rPr>
      </w:pPr>
      <w:r w:rsidRPr="00303521">
        <w:rPr>
          <w:rFonts w:ascii="Arial" w:hAnsi="Arial" w:cs="Arial"/>
        </w:rPr>
        <w:lastRenderedPageBreak/>
        <w:t xml:space="preserve">The committee discussed the intention to use </w:t>
      </w:r>
      <w:r w:rsidR="001E2C6B" w:rsidRPr="00303521">
        <w:rPr>
          <w:rFonts w:ascii="Arial" w:hAnsi="Arial" w:cs="Arial"/>
        </w:rPr>
        <w:t xml:space="preserve">the intending </w:t>
      </w:r>
      <w:r w:rsidR="00303521" w:rsidRPr="00303521">
        <w:rPr>
          <w:rFonts w:ascii="Arial" w:hAnsi="Arial" w:cs="Arial"/>
        </w:rPr>
        <w:t>mother</w:t>
      </w:r>
      <w:r w:rsidR="00A4760C">
        <w:rPr>
          <w:rFonts w:ascii="Arial" w:hAnsi="Arial" w:cs="Arial"/>
        </w:rPr>
        <w:t>’</w:t>
      </w:r>
      <w:r w:rsidR="00303521" w:rsidRPr="00303521">
        <w:rPr>
          <w:rFonts w:ascii="Arial" w:hAnsi="Arial" w:cs="Arial"/>
        </w:rPr>
        <w:t>s</w:t>
      </w:r>
      <w:r w:rsidR="001E2C6B" w:rsidRPr="00303521">
        <w:rPr>
          <w:rFonts w:ascii="Arial" w:hAnsi="Arial" w:cs="Arial"/>
        </w:rPr>
        <w:t xml:space="preserve"> eggs </w:t>
      </w:r>
      <w:r w:rsidR="00303521" w:rsidRPr="00303521">
        <w:rPr>
          <w:rFonts w:ascii="Arial" w:hAnsi="Arial" w:cs="Arial"/>
        </w:rPr>
        <w:t>and were concerned that the intending mother’s medical reason for needing a surrogate may be heritable for any resulting children. The</w:t>
      </w:r>
      <w:r w:rsidR="00A4760C">
        <w:rPr>
          <w:rFonts w:ascii="Arial" w:hAnsi="Arial" w:cs="Arial"/>
        </w:rPr>
        <w:t xml:space="preserve"> committee</w:t>
      </w:r>
      <w:r w:rsidR="00303521" w:rsidRPr="00303521">
        <w:rPr>
          <w:rFonts w:ascii="Arial" w:hAnsi="Arial" w:cs="Arial"/>
        </w:rPr>
        <w:t xml:space="preserve"> expressed concerns about the severity of her illness and decided that it would like to see more comprehensive information about the intending mother’s condition and the risk of the resulting child inheriting the same condition. </w:t>
      </w:r>
    </w:p>
    <w:p w14:paraId="2F148E74" w14:textId="576F17A8" w:rsidR="00424281" w:rsidRDefault="00424281" w:rsidP="00424281">
      <w:pPr>
        <w:pStyle w:val="ListParagraph"/>
        <w:numPr>
          <w:ilvl w:val="0"/>
          <w:numId w:val="5"/>
        </w:numPr>
        <w:rPr>
          <w:rFonts w:ascii="Arial" w:hAnsi="Arial" w:cs="Arial"/>
        </w:rPr>
      </w:pPr>
      <w:r w:rsidRPr="00AB4669">
        <w:rPr>
          <w:rFonts w:ascii="Arial" w:hAnsi="Arial" w:cs="Arial"/>
        </w:rPr>
        <w:t xml:space="preserve">The </w:t>
      </w:r>
      <w:r>
        <w:rPr>
          <w:rFonts w:ascii="Arial" w:hAnsi="Arial" w:cs="Arial"/>
        </w:rPr>
        <w:t xml:space="preserve">issue of termination has been discussed and the </w:t>
      </w:r>
      <w:r w:rsidRPr="00AB4669">
        <w:rPr>
          <w:rFonts w:ascii="Arial" w:hAnsi="Arial" w:cs="Arial"/>
        </w:rPr>
        <w:t>intending parents understand that once an embryo is transferred to the birth mother that she has the legal right to make any decisions about the pregnancy including the decision to terminate a pregnancy.</w:t>
      </w:r>
    </w:p>
    <w:p w14:paraId="12CBC434" w14:textId="77777777" w:rsidR="00006DB8" w:rsidRPr="00F44962" w:rsidRDefault="00006DB8" w:rsidP="00006DB8">
      <w:pPr>
        <w:pStyle w:val="ListParagraph"/>
        <w:numPr>
          <w:ilvl w:val="0"/>
          <w:numId w:val="5"/>
        </w:numPr>
        <w:rPr>
          <w:rFonts w:ascii="Arial" w:hAnsi="Arial" w:cs="Arial"/>
        </w:rPr>
      </w:pPr>
      <w:r w:rsidRPr="00CD7DA0">
        <w:rPr>
          <w:rFonts w:ascii="Arial" w:hAnsi="Arial" w:cs="Arial"/>
        </w:rPr>
        <w:t xml:space="preserve">The intending parents have sought a preliminary assessment from </w:t>
      </w:r>
      <w:proofErr w:type="spellStart"/>
      <w:r w:rsidRPr="00CD7DA0">
        <w:rPr>
          <w:rFonts w:ascii="Arial" w:hAnsi="Arial" w:cs="Arial"/>
        </w:rPr>
        <w:t>Oranga</w:t>
      </w:r>
      <w:proofErr w:type="spellEnd"/>
      <w:r w:rsidRPr="00CD7DA0">
        <w:rPr>
          <w:rFonts w:ascii="Arial" w:hAnsi="Arial" w:cs="Arial"/>
        </w:rPr>
        <w:t xml:space="preserve"> Tamariki</w:t>
      </w:r>
      <w:r>
        <w:rPr>
          <w:rFonts w:ascii="Arial" w:hAnsi="Arial" w:cs="Arial"/>
        </w:rPr>
        <w:t>.</w:t>
      </w:r>
    </w:p>
    <w:p w14:paraId="6D138DBC" w14:textId="77777777" w:rsidR="00006DB8" w:rsidRDefault="00006DB8" w:rsidP="00006DB8">
      <w:pPr>
        <w:pStyle w:val="NoSpacing"/>
        <w:numPr>
          <w:ilvl w:val="0"/>
          <w:numId w:val="5"/>
        </w:numPr>
        <w:rPr>
          <w:rFonts w:ascii="Arial" w:hAnsi="Arial" w:cs="Arial"/>
        </w:rPr>
      </w:pPr>
      <w:r w:rsidRPr="00CD7DA0">
        <w:rPr>
          <w:rFonts w:ascii="Arial" w:hAnsi="Arial" w:cs="Arial"/>
        </w:rPr>
        <w:t xml:space="preserve">Both the intending parents and the birth parents have sought independent legal advice and the legal issues have been discussed at those sessions as well as during their counselling sessions. </w:t>
      </w:r>
      <w:r w:rsidRPr="0023392B">
        <w:rPr>
          <w:rFonts w:ascii="Arial" w:hAnsi="Arial" w:cs="Arial"/>
        </w:rPr>
        <w:t xml:space="preserve">  </w:t>
      </w:r>
    </w:p>
    <w:p w14:paraId="300863A4" w14:textId="77777777" w:rsidR="00336767" w:rsidRPr="0027316C" w:rsidRDefault="00336767" w:rsidP="0027316C">
      <w:pPr>
        <w:pStyle w:val="ListParagraph"/>
        <w:rPr>
          <w:rFonts w:ascii="Arial" w:hAnsi="Arial" w:cs="Arial"/>
        </w:rPr>
      </w:pPr>
    </w:p>
    <w:p w14:paraId="4CE365C4" w14:textId="77777777" w:rsidR="00336767" w:rsidRDefault="00336767" w:rsidP="00336767">
      <w:pPr>
        <w:rPr>
          <w:rFonts w:ascii="Arial" w:hAnsi="Arial" w:cs="Arial"/>
          <w:b/>
        </w:rPr>
      </w:pPr>
      <w:r>
        <w:rPr>
          <w:rFonts w:ascii="Arial" w:hAnsi="Arial" w:cs="Arial"/>
          <w:b/>
        </w:rPr>
        <w:t>Decision</w:t>
      </w:r>
    </w:p>
    <w:p w14:paraId="4AC3EC37" w14:textId="25EE16C8" w:rsidR="00336767" w:rsidRDefault="00336767" w:rsidP="00336767">
      <w:pPr>
        <w:rPr>
          <w:rFonts w:ascii="Arial" w:hAnsi="Arial" w:cs="Arial"/>
        </w:rPr>
      </w:pPr>
      <w:bookmarkStart w:id="1" w:name="_Hlk20217579"/>
      <w:r>
        <w:rPr>
          <w:rFonts w:ascii="Arial" w:hAnsi="Arial" w:cs="Arial"/>
        </w:rPr>
        <w:t>The Committee agree</w:t>
      </w:r>
      <w:r w:rsidRPr="00A37DF5">
        <w:rPr>
          <w:rFonts w:ascii="Arial" w:hAnsi="Arial" w:cs="Arial"/>
        </w:rPr>
        <w:t>d to</w:t>
      </w:r>
      <w:r w:rsidR="003642A5">
        <w:rPr>
          <w:rFonts w:ascii="Arial" w:hAnsi="Arial" w:cs="Arial"/>
        </w:rPr>
        <w:t xml:space="preserve"> </w:t>
      </w:r>
      <w:r w:rsidR="003642A5" w:rsidRPr="00707B84">
        <w:rPr>
          <w:rFonts w:ascii="Arial" w:hAnsi="Arial" w:cs="Arial"/>
          <w:b/>
          <w:bCs/>
        </w:rPr>
        <w:t>defer</w:t>
      </w:r>
      <w:r w:rsidR="003642A5">
        <w:rPr>
          <w:rFonts w:ascii="Arial" w:hAnsi="Arial" w:cs="Arial"/>
        </w:rPr>
        <w:t xml:space="preserve"> this application to enable it to receive</w:t>
      </w:r>
      <w:r w:rsidR="003678EF">
        <w:rPr>
          <w:rFonts w:ascii="Arial" w:hAnsi="Arial" w:cs="Arial"/>
        </w:rPr>
        <w:t xml:space="preserve"> </w:t>
      </w:r>
      <w:r w:rsidR="008965DB">
        <w:rPr>
          <w:rFonts w:ascii="Arial" w:hAnsi="Arial" w:cs="Arial"/>
        </w:rPr>
        <w:t xml:space="preserve">a report </w:t>
      </w:r>
      <w:r w:rsidR="00A37DF5">
        <w:rPr>
          <w:rFonts w:ascii="Arial" w:hAnsi="Arial" w:cs="Arial"/>
        </w:rPr>
        <w:t xml:space="preserve">that </w:t>
      </w:r>
      <w:r w:rsidR="003678EF">
        <w:rPr>
          <w:rFonts w:ascii="Arial" w:hAnsi="Arial" w:cs="Arial"/>
        </w:rPr>
        <w:t xml:space="preserve">contains </w:t>
      </w:r>
      <w:r w:rsidR="008965DB">
        <w:rPr>
          <w:rFonts w:ascii="Arial" w:hAnsi="Arial" w:cs="Arial"/>
        </w:rPr>
        <w:t>more information on the</w:t>
      </w:r>
      <w:r w:rsidR="003678EF">
        <w:rPr>
          <w:rFonts w:ascii="Arial" w:hAnsi="Arial" w:cs="Arial"/>
        </w:rPr>
        <w:t xml:space="preserve"> intending mother’s</w:t>
      </w:r>
      <w:r w:rsidR="008965DB">
        <w:rPr>
          <w:rFonts w:ascii="Arial" w:hAnsi="Arial" w:cs="Arial"/>
        </w:rPr>
        <w:t xml:space="preserve"> prognosis</w:t>
      </w:r>
      <w:r w:rsidR="003678EF">
        <w:rPr>
          <w:rFonts w:ascii="Arial" w:hAnsi="Arial" w:cs="Arial"/>
        </w:rPr>
        <w:t>, confirmation of current health</w:t>
      </w:r>
      <w:r w:rsidR="003056B5">
        <w:rPr>
          <w:rFonts w:ascii="Arial" w:hAnsi="Arial" w:cs="Arial"/>
        </w:rPr>
        <w:t xml:space="preserve"> and the potential for this condition to be genetic</w:t>
      </w:r>
      <w:r w:rsidR="008965DB">
        <w:rPr>
          <w:rFonts w:ascii="Arial" w:hAnsi="Arial" w:cs="Arial"/>
        </w:rPr>
        <w:t>.</w:t>
      </w:r>
      <w:r w:rsidR="00A37DF5">
        <w:rPr>
          <w:rFonts w:ascii="Arial" w:hAnsi="Arial" w:cs="Arial"/>
        </w:rPr>
        <w:t xml:space="preserve"> </w:t>
      </w:r>
    </w:p>
    <w:bookmarkEnd w:id="1"/>
    <w:p w14:paraId="5949D5EB" w14:textId="77777777" w:rsidR="00336767" w:rsidRDefault="00336767" w:rsidP="00336767">
      <w:pPr>
        <w:rPr>
          <w:rFonts w:ascii="Arial" w:hAnsi="Arial" w:cs="Arial"/>
          <w:b/>
        </w:rPr>
      </w:pPr>
    </w:p>
    <w:p w14:paraId="00A06D58" w14:textId="77777777" w:rsidR="00336767" w:rsidRDefault="00336767" w:rsidP="00336767">
      <w:pPr>
        <w:rPr>
          <w:rFonts w:ascii="Arial" w:hAnsi="Arial" w:cs="Arial"/>
          <w:b/>
        </w:rPr>
      </w:pPr>
      <w:r>
        <w:rPr>
          <w:rFonts w:ascii="Arial" w:hAnsi="Arial" w:cs="Arial"/>
          <w:b/>
        </w:rPr>
        <w:t>Actions</w:t>
      </w:r>
    </w:p>
    <w:p w14:paraId="258F7BB2" w14:textId="77777777" w:rsidR="00336767" w:rsidRDefault="00336767" w:rsidP="00336767">
      <w:pPr>
        <w:rPr>
          <w:rFonts w:ascii="Arial" w:hAnsi="Arial" w:cs="Arial"/>
        </w:rPr>
      </w:pPr>
      <w:r>
        <w:rPr>
          <w:rFonts w:ascii="Arial" w:hAnsi="Arial" w:cs="Arial"/>
        </w:rPr>
        <w:t xml:space="preserve">Secretariat to draft a letter from the Chair to the clinic informing the medical director of the committee’s decision.  </w:t>
      </w:r>
    </w:p>
    <w:p w14:paraId="0C893462" w14:textId="77777777" w:rsidR="00336767" w:rsidRDefault="00336767" w:rsidP="00336767">
      <w:pPr>
        <w:rPr>
          <w:rFonts w:ascii="Arial" w:hAnsi="Arial" w:cs="Arial"/>
        </w:rPr>
      </w:pPr>
    </w:p>
    <w:p w14:paraId="06AB54FB" w14:textId="77777777" w:rsidR="00336767" w:rsidRDefault="00336767" w:rsidP="00336767">
      <w:pPr>
        <w:rPr>
          <w:rFonts w:ascii="Arial" w:hAnsi="Arial" w:cs="Arial"/>
        </w:rPr>
      </w:pPr>
    </w:p>
    <w:p w14:paraId="75E7D3F2" w14:textId="0FAC39A3" w:rsidR="00336767" w:rsidRDefault="00336767" w:rsidP="00AE24A8">
      <w:pPr>
        <w:pStyle w:val="ListParagraph"/>
        <w:numPr>
          <w:ilvl w:val="0"/>
          <w:numId w:val="1"/>
        </w:numPr>
        <w:rPr>
          <w:rFonts w:ascii="Arial" w:hAnsi="Arial" w:cs="Arial"/>
          <w:b/>
        </w:rPr>
      </w:pPr>
      <w:r>
        <w:rPr>
          <w:rFonts w:ascii="Arial" w:hAnsi="Arial" w:cs="Arial"/>
          <w:b/>
        </w:rPr>
        <w:t xml:space="preserve">Application </w:t>
      </w:r>
      <w:r w:rsidRPr="00882118">
        <w:rPr>
          <w:rFonts w:ascii="Arial" w:hAnsi="Arial" w:cs="Arial"/>
          <w:b/>
        </w:rPr>
        <w:t>E20/</w:t>
      </w:r>
      <w:r w:rsidR="006D0756">
        <w:rPr>
          <w:rFonts w:ascii="Arial" w:hAnsi="Arial" w:cs="Arial"/>
          <w:b/>
        </w:rPr>
        <w:t>110</w:t>
      </w:r>
      <w:r w:rsidR="00C8283C">
        <w:rPr>
          <w:rFonts w:ascii="Arial" w:hAnsi="Arial" w:cs="Arial"/>
          <w:b/>
        </w:rPr>
        <w:t xml:space="preserve"> </w:t>
      </w:r>
      <w:r>
        <w:rPr>
          <w:rFonts w:ascii="Arial" w:hAnsi="Arial" w:cs="Arial"/>
          <w:b/>
        </w:rPr>
        <w:t>for Surrogacy involving an Assisted Reproductive Procedure</w:t>
      </w:r>
      <w:r w:rsidR="00C915D8">
        <w:rPr>
          <w:rFonts w:ascii="Arial" w:hAnsi="Arial" w:cs="Arial"/>
          <w:b/>
        </w:rPr>
        <w:t xml:space="preserve"> (and egg donation)</w:t>
      </w:r>
    </w:p>
    <w:p w14:paraId="59BADA4B" w14:textId="64413FE2" w:rsidR="00336767" w:rsidRDefault="006D0756" w:rsidP="00336767">
      <w:pPr>
        <w:rPr>
          <w:rFonts w:ascii="Arial" w:hAnsi="Arial" w:cs="Arial"/>
        </w:rPr>
      </w:pPr>
      <w:r w:rsidRPr="006D0756">
        <w:rPr>
          <w:rFonts w:ascii="Arial" w:hAnsi="Arial" w:cs="Arial"/>
        </w:rPr>
        <w:t xml:space="preserve">Mania Maniapoto </w:t>
      </w:r>
      <w:r w:rsidR="00336767">
        <w:rPr>
          <w:rFonts w:ascii="Arial" w:hAnsi="Arial" w:cs="Arial"/>
        </w:rPr>
        <w:t xml:space="preserve">opened the discussion for this application. The committee considered this application in relation to the </w:t>
      </w:r>
      <w:r w:rsidR="00336767">
        <w:rPr>
          <w:rFonts w:ascii="Arial" w:hAnsi="Arial" w:cs="Arial"/>
          <w:i/>
        </w:rPr>
        <w:t xml:space="preserve">Guidelines for Surrogacy involving an Assisted Reproductive Procedure </w:t>
      </w:r>
      <w:r w:rsidR="00336767">
        <w:rPr>
          <w:rFonts w:ascii="Arial" w:hAnsi="Arial" w:cs="Arial"/>
        </w:rPr>
        <w:t>and the principles of the HART Act 2004.</w:t>
      </w:r>
    </w:p>
    <w:p w14:paraId="15D2C0C9" w14:textId="77777777" w:rsidR="00336767" w:rsidRDefault="00336767" w:rsidP="00336767">
      <w:pPr>
        <w:rPr>
          <w:rFonts w:ascii="Arial" w:hAnsi="Arial" w:cs="Arial"/>
          <w:b/>
        </w:rPr>
      </w:pPr>
    </w:p>
    <w:p w14:paraId="45791EDC" w14:textId="2454CEF5" w:rsidR="008E71F4" w:rsidRPr="00741A89" w:rsidRDefault="00336767" w:rsidP="00741A89">
      <w:pPr>
        <w:rPr>
          <w:rFonts w:ascii="Arial" w:hAnsi="Arial" w:cs="Arial"/>
          <w:b/>
        </w:rPr>
      </w:pPr>
      <w:r w:rsidRPr="008F1588">
        <w:rPr>
          <w:rFonts w:ascii="Arial" w:hAnsi="Arial" w:cs="Arial"/>
          <w:b/>
        </w:rPr>
        <w:t>Issues discussed included:</w:t>
      </w:r>
    </w:p>
    <w:p w14:paraId="6618A5C9" w14:textId="77777777" w:rsidR="00307738" w:rsidRDefault="00307738" w:rsidP="00C8283C">
      <w:pPr>
        <w:pStyle w:val="NoSpacing"/>
        <w:numPr>
          <w:ilvl w:val="0"/>
          <w:numId w:val="6"/>
        </w:numPr>
        <w:rPr>
          <w:rFonts w:ascii="Arial" w:hAnsi="Arial" w:cs="Arial"/>
        </w:rPr>
      </w:pPr>
      <w:r w:rsidRPr="008F1588">
        <w:rPr>
          <w:rFonts w:ascii="Arial" w:hAnsi="Arial" w:cs="Arial"/>
        </w:rPr>
        <w:t>A clear medical reason</w:t>
      </w:r>
      <w:r w:rsidRPr="001626B1">
        <w:rPr>
          <w:rFonts w:ascii="Arial" w:hAnsi="Arial" w:cs="Arial"/>
        </w:rPr>
        <w:t xml:space="preserve"> to justify the use of a surrogate exists</w:t>
      </w:r>
      <w:r>
        <w:rPr>
          <w:rFonts w:ascii="Arial" w:hAnsi="Arial" w:cs="Arial"/>
        </w:rPr>
        <w:t>.</w:t>
      </w:r>
    </w:p>
    <w:p w14:paraId="32186947" w14:textId="40C4E5AD" w:rsidR="003642A5" w:rsidRDefault="008F1588" w:rsidP="00C8283C">
      <w:pPr>
        <w:pStyle w:val="NoSpacing"/>
        <w:numPr>
          <w:ilvl w:val="0"/>
          <w:numId w:val="6"/>
        </w:numPr>
        <w:rPr>
          <w:rFonts w:ascii="Arial" w:hAnsi="Arial" w:cs="Arial"/>
        </w:rPr>
      </w:pPr>
      <w:r>
        <w:rPr>
          <w:rFonts w:ascii="Arial" w:hAnsi="Arial" w:cs="Arial"/>
        </w:rPr>
        <w:t xml:space="preserve">The committee noted the </w:t>
      </w:r>
      <w:r w:rsidR="008E71F4">
        <w:rPr>
          <w:rFonts w:ascii="Arial" w:hAnsi="Arial" w:cs="Arial"/>
        </w:rPr>
        <w:t>couple’s</w:t>
      </w:r>
      <w:r>
        <w:rPr>
          <w:rFonts w:ascii="Arial" w:hAnsi="Arial" w:cs="Arial"/>
        </w:rPr>
        <w:t xml:space="preserve"> difficult reproductive history</w:t>
      </w:r>
      <w:r w:rsidR="008E71F4">
        <w:rPr>
          <w:rFonts w:ascii="Arial" w:hAnsi="Arial" w:cs="Arial"/>
        </w:rPr>
        <w:t xml:space="preserve"> and acknowledged the tragic loss of their child</w:t>
      </w:r>
      <w:r w:rsidR="00A52F58">
        <w:rPr>
          <w:rFonts w:ascii="Arial" w:hAnsi="Arial" w:cs="Arial"/>
        </w:rPr>
        <w:t>.</w:t>
      </w:r>
      <w:r w:rsidR="008E71F4">
        <w:rPr>
          <w:rFonts w:ascii="Arial" w:hAnsi="Arial" w:cs="Arial"/>
        </w:rPr>
        <w:t xml:space="preserve"> </w:t>
      </w:r>
    </w:p>
    <w:p w14:paraId="6444509A" w14:textId="461F04B3" w:rsidR="00C8283C" w:rsidRPr="00C8283C" w:rsidRDefault="00307738" w:rsidP="00C8283C">
      <w:pPr>
        <w:pStyle w:val="NoSpacing"/>
        <w:numPr>
          <w:ilvl w:val="0"/>
          <w:numId w:val="6"/>
        </w:numPr>
        <w:rPr>
          <w:rFonts w:ascii="Arial" w:hAnsi="Arial" w:cs="Arial"/>
        </w:rPr>
      </w:pPr>
      <w:r>
        <w:rPr>
          <w:rFonts w:ascii="Arial" w:hAnsi="Arial" w:cs="Arial"/>
        </w:rPr>
        <w:t>The committee noted t</w:t>
      </w:r>
      <w:r w:rsidR="00514BFB">
        <w:rPr>
          <w:rFonts w:ascii="Arial" w:hAnsi="Arial" w:cs="Arial"/>
        </w:rPr>
        <w:t>he importance of continued support for the intending parents and agreed to remind them to access the counselling support available to them through the clinic if they would like to</w:t>
      </w:r>
      <w:r w:rsidR="003642A5">
        <w:rPr>
          <w:rFonts w:ascii="Arial" w:hAnsi="Arial" w:cs="Arial"/>
        </w:rPr>
        <w:t xml:space="preserve"> do so</w:t>
      </w:r>
      <w:r w:rsidR="00514BFB">
        <w:rPr>
          <w:rFonts w:ascii="Arial" w:hAnsi="Arial" w:cs="Arial"/>
        </w:rPr>
        <w:t>.</w:t>
      </w:r>
    </w:p>
    <w:p w14:paraId="13034560" w14:textId="4D2C1457" w:rsidR="00C915D8" w:rsidRDefault="00342592" w:rsidP="00C8283C">
      <w:pPr>
        <w:pStyle w:val="NoSpacing"/>
        <w:numPr>
          <w:ilvl w:val="0"/>
          <w:numId w:val="6"/>
        </w:numPr>
        <w:rPr>
          <w:rFonts w:ascii="Arial" w:hAnsi="Arial" w:cs="Arial"/>
        </w:rPr>
      </w:pPr>
      <w:r>
        <w:rPr>
          <w:rFonts w:ascii="Arial" w:hAnsi="Arial" w:cs="Arial"/>
        </w:rPr>
        <w:t xml:space="preserve">The </w:t>
      </w:r>
      <w:r w:rsidR="00C915D8">
        <w:rPr>
          <w:rFonts w:ascii="Arial" w:hAnsi="Arial" w:cs="Arial"/>
        </w:rPr>
        <w:t xml:space="preserve">egg donor </w:t>
      </w:r>
      <w:r w:rsidR="000E3072">
        <w:rPr>
          <w:rFonts w:ascii="Arial" w:hAnsi="Arial" w:cs="Arial"/>
        </w:rPr>
        <w:t xml:space="preserve">and her partner </w:t>
      </w:r>
      <w:r w:rsidR="00741A89">
        <w:rPr>
          <w:rFonts w:ascii="Arial" w:hAnsi="Arial" w:cs="Arial"/>
        </w:rPr>
        <w:t xml:space="preserve">in this application </w:t>
      </w:r>
      <w:r w:rsidR="000E3072">
        <w:rPr>
          <w:rFonts w:ascii="Arial" w:hAnsi="Arial" w:cs="Arial"/>
        </w:rPr>
        <w:t>have children and consider their family to be complete.</w:t>
      </w:r>
      <w:r w:rsidR="00B22007">
        <w:rPr>
          <w:rFonts w:ascii="Arial" w:hAnsi="Arial" w:cs="Arial"/>
        </w:rPr>
        <w:t xml:space="preserve"> </w:t>
      </w:r>
      <w:r w:rsidR="00741A89">
        <w:rPr>
          <w:rFonts w:ascii="Arial" w:hAnsi="Arial" w:cs="Arial"/>
        </w:rPr>
        <w:t xml:space="preserve">The application notes that the same egg donor </w:t>
      </w:r>
      <w:r w:rsidR="00B22007">
        <w:rPr>
          <w:rFonts w:ascii="Arial" w:hAnsi="Arial" w:cs="Arial"/>
        </w:rPr>
        <w:t>has previously donated eggs to this couple</w:t>
      </w:r>
      <w:r w:rsidR="000F7633">
        <w:rPr>
          <w:rFonts w:ascii="Arial" w:hAnsi="Arial" w:cs="Arial"/>
        </w:rPr>
        <w:t>, however</w:t>
      </w:r>
      <w:r w:rsidR="00B22007">
        <w:rPr>
          <w:rFonts w:ascii="Arial" w:hAnsi="Arial" w:cs="Arial"/>
        </w:rPr>
        <w:t xml:space="preserve"> the</w:t>
      </w:r>
      <w:r w:rsidR="00B041E2">
        <w:rPr>
          <w:rFonts w:ascii="Arial" w:hAnsi="Arial" w:cs="Arial"/>
        </w:rPr>
        <w:t xml:space="preserve"> treatment was not successful. </w:t>
      </w:r>
    </w:p>
    <w:p w14:paraId="298306FD" w14:textId="2F151EFB" w:rsidR="000D7D7C" w:rsidRPr="00366426" w:rsidRDefault="000D7D7C" w:rsidP="00366426">
      <w:pPr>
        <w:pStyle w:val="ListParagraph"/>
        <w:numPr>
          <w:ilvl w:val="0"/>
          <w:numId w:val="6"/>
        </w:numPr>
        <w:rPr>
          <w:rFonts w:ascii="Arial" w:hAnsi="Arial" w:cs="Arial"/>
        </w:rPr>
      </w:pPr>
      <w:r w:rsidRPr="00366426">
        <w:rPr>
          <w:rFonts w:ascii="Arial" w:hAnsi="Arial" w:cs="Arial"/>
        </w:rPr>
        <w:t xml:space="preserve">The birth parents in this application have children and consider their family to be complete. </w:t>
      </w:r>
      <w:r w:rsidR="00366426">
        <w:rPr>
          <w:rFonts w:ascii="Arial" w:hAnsi="Arial" w:cs="Arial"/>
        </w:rPr>
        <w:t>The birth mother</w:t>
      </w:r>
      <w:r w:rsidR="00A4760C">
        <w:rPr>
          <w:rFonts w:ascii="Arial" w:hAnsi="Arial" w:cs="Arial"/>
        </w:rPr>
        <w:t>’</w:t>
      </w:r>
      <w:r w:rsidR="00366426">
        <w:rPr>
          <w:rFonts w:ascii="Arial" w:hAnsi="Arial" w:cs="Arial"/>
        </w:rPr>
        <w:t xml:space="preserve">s </w:t>
      </w:r>
      <w:r w:rsidR="00366426" w:rsidRPr="00366426">
        <w:rPr>
          <w:rFonts w:ascii="Arial" w:hAnsi="Arial" w:cs="Arial"/>
        </w:rPr>
        <w:t xml:space="preserve">age was discussed and </w:t>
      </w:r>
      <w:r w:rsidR="00366426">
        <w:rPr>
          <w:rFonts w:ascii="Arial" w:hAnsi="Arial" w:cs="Arial"/>
        </w:rPr>
        <w:t xml:space="preserve">the application notes that she </w:t>
      </w:r>
      <w:r w:rsidR="00366426" w:rsidRPr="00366426">
        <w:rPr>
          <w:rFonts w:ascii="Arial" w:hAnsi="Arial" w:cs="Arial"/>
        </w:rPr>
        <w:t xml:space="preserve">has expressed a good understanding of the proposed treatment for herself and the other parties involved and including the potential child.  </w:t>
      </w:r>
      <w:r w:rsidR="00366426">
        <w:rPr>
          <w:rFonts w:ascii="Arial" w:hAnsi="Arial" w:cs="Arial"/>
        </w:rPr>
        <w:t>The app</w:t>
      </w:r>
      <w:r w:rsidRPr="00366426">
        <w:rPr>
          <w:rFonts w:ascii="Arial" w:hAnsi="Arial" w:cs="Arial"/>
        </w:rPr>
        <w:t xml:space="preserve">lication states the birth mother will </w:t>
      </w:r>
      <w:r w:rsidR="007F3FD4" w:rsidRPr="00366426">
        <w:rPr>
          <w:rFonts w:ascii="Arial" w:hAnsi="Arial" w:cs="Arial"/>
        </w:rPr>
        <w:t xml:space="preserve">be under the care of an </w:t>
      </w:r>
      <w:r w:rsidR="00DE0FF2" w:rsidRPr="00366426">
        <w:rPr>
          <w:rFonts w:ascii="Arial" w:hAnsi="Arial" w:cs="Arial"/>
        </w:rPr>
        <w:t>obstetrician</w:t>
      </w:r>
      <w:r w:rsidR="007F3FD4" w:rsidRPr="00366426">
        <w:rPr>
          <w:rFonts w:ascii="Arial" w:hAnsi="Arial" w:cs="Arial"/>
        </w:rPr>
        <w:t xml:space="preserve"> during pregnancy. </w:t>
      </w:r>
    </w:p>
    <w:p w14:paraId="5CB2304B" w14:textId="585240B3" w:rsidR="00ED3CAE" w:rsidRDefault="000F7633" w:rsidP="00ED3CAE">
      <w:pPr>
        <w:pStyle w:val="NoSpacing"/>
        <w:numPr>
          <w:ilvl w:val="0"/>
          <w:numId w:val="6"/>
        </w:numPr>
        <w:rPr>
          <w:rFonts w:ascii="Arial" w:hAnsi="Arial" w:cs="Arial"/>
        </w:rPr>
      </w:pPr>
      <w:r>
        <w:rPr>
          <w:rFonts w:ascii="Arial" w:hAnsi="Arial" w:cs="Arial"/>
        </w:rPr>
        <w:lastRenderedPageBreak/>
        <w:t xml:space="preserve">The intending parents </w:t>
      </w:r>
      <w:r w:rsidR="00A1197A" w:rsidRPr="00A1197A">
        <w:rPr>
          <w:rFonts w:ascii="Arial" w:hAnsi="Arial" w:cs="Arial"/>
        </w:rPr>
        <w:t xml:space="preserve">view the participants in this arrangement as extended family. </w:t>
      </w:r>
      <w:r w:rsidR="00A21BD0">
        <w:rPr>
          <w:rFonts w:ascii="Arial" w:hAnsi="Arial" w:cs="Arial"/>
        </w:rPr>
        <w:t xml:space="preserve">The committee noted that the egg </w:t>
      </w:r>
      <w:r w:rsidR="0056586D">
        <w:rPr>
          <w:rFonts w:ascii="Arial" w:hAnsi="Arial" w:cs="Arial"/>
        </w:rPr>
        <w:t>donor</w:t>
      </w:r>
      <w:r w:rsidR="002579FA">
        <w:rPr>
          <w:rFonts w:ascii="Arial" w:hAnsi="Arial" w:cs="Arial"/>
        </w:rPr>
        <w:t>’</w:t>
      </w:r>
      <w:r w:rsidR="0056586D">
        <w:rPr>
          <w:rFonts w:ascii="Arial" w:hAnsi="Arial" w:cs="Arial"/>
        </w:rPr>
        <w:t>s</w:t>
      </w:r>
      <w:r w:rsidR="00A21BD0">
        <w:rPr>
          <w:rFonts w:ascii="Arial" w:hAnsi="Arial" w:cs="Arial"/>
        </w:rPr>
        <w:t xml:space="preserve"> </w:t>
      </w:r>
      <w:r w:rsidR="00A1197A" w:rsidRPr="00A1197A">
        <w:rPr>
          <w:rFonts w:ascii="Arial" w:hAnsi="Arial" w:cs="Arial"/>
        </w:rPr>
        <w:t xml:space="preserve">children are like cousins to </w:t>
      </w:r>
      <w:r w:rsidR="00A21BD0">
        <w:rPr>
          <w:rFonts w:ascii="Arial" w:hAnsi="Arial" w:cs="Arial"/>
        </w:rPr>
        <w:t xml:space="preserve">the birth </w:t>
      </w:r>
      <w:r w:rsidR="00ED3CAE">
        <w:rPr>
          <w:rFonts w:ascii="Arial" w:hAnsi="Arial" w:cs="Arial"/>
        </w:rPr>
        <w:t>parents’</w:t>
      </w:r>
      <w:r w:rsidR="00A21BD0">
        <w:rPr>
          <w:rFonts w:ascii="Arial" w:hAnsi="Arial" w:cs="Arial"/>
        </w:rPr>
        <w:t xml:space="preserve"> children and </w:t>
      </w:r>
      <w:r w:rsidR="00ED3CAE">
        <w:rPr>
          <w:rFonts w:ascii="Arial" w:hAnsi="Arial" w:cs="Arial"/>
        </w:rPr>
        <w:t xml:space="preserve">the application notes that the parties involved </w:t>
      </w:r>
      <w:r w:rsidR="00A21BD0">
        <w:rPr>
          <w:rFonts w:ascii="Arial" w:hAnsi="Arial" w:cs="Arial"/>
        </w:rPr>
        <w:t xml:space="preserve">imagine that </w:t>
      </w:r>
      <w:r w:rsidR="0056586D">
        <w:rPr>
          <w:rFonts w:ascii="Arial" w:hAnsi="Arial" w:cs="Arial"/>
        </w:rPr>
        <w:t>any resulting children will enjoy the same relationship</w:t>
      </w:r>
      <w:r w:rsidR="00ED3CAE">
        <w:rPr>
          <w:rFonts w:ascii="Arial" w:hAnsi="Arial" w:cs="Arial"/>
        </w:rPr>
        <w:t xml:space="preserve"> and envision that the birth parents </w:t>
      </w:r>
      <w:r w:rsidR="00ED3CAE" w:rsidRPr="00A1197A">
        <w:rPr>
          <w:rFonts w:ascii="Arial" w:hAnsi="Arial" w:cs="Arial"/>
        </w:rPr>
        <w:t xml:space="preserve">will share a special bond with the </w:t>
      </w:r>
      <w:r w:rsidR="00ED3CAE">
        <w:rPr>
          <w:rFonts w:ascii="Arial" w:hAnsi="Arial" w:cs="Arial"/>
        </w:rPr>
        <w:t xml:space="preserve">resulting child </w:t>
      </w:r>
      <w:r w:rsidR="00ED3CAE" w:rsidRPr="00A1197A">
        <w:rPr>
          <w:rFonts w:ascii="Arial" w:hAnsi="Arial" w:cs="Arial"/>
        </w:rPr>
        <w:t>and will be important in the child’s life.</w:t>
      </w:r>
    </w:p>
    <w:p w14:paraId="014424AF" w14:textId="3150692E" w:rsidR="004A3D71" w:rsidRDefault="00FD655C" w:rsidP="00C8283C">
      <w:pPr>
        <w:pStyle w:val="NoSpacing"/>
        <w:numPr>
          <w:ilvl w:val="0"/>
          <w:numId w:val="6"/>
        </w:numPr>
        <w:rPr>
          <w:rFonts w:ascii="Arial" w:hAnsi="Arial" w:cs="Arial"/>
        </w:rPr>
      </w:pPr>
      <w:r>
        <w:rPr>
          <w:rFonts w:ascii="Arial" w:hAnsi="Arial" w:cs="Arial"/>
        </w:rPr>
        <w:t>The application notes that o</w:t>
      </w:r>
      <w:r w:rsidR="004A3D71">
        <w:rPr>
          <w:rFonts w:ascii="Arial" w:hAnsi="Arial" w:cs="Arial"/>
        </w:rPr>
        <w:t xml:space="preserve">ne embryo is available for transfer and the intending parents do not intend to create more if this embryo is not successful. </w:t>
      </w:r>
    </w:p>
    <w:p w14:paraId="1F091DCC" w14:textId="384A8CDE" w:rsidR="00ED3CAE" w:rsidRPr="00ED3CAE" w:rsidRDefault="00ED3CAE" w:rsidP="00ED3CAE">
      <w:pPr>
        <w:pStyle w:val="NoSpacing"/>
        <w:numPr>
          <w:ilvl w:val="0"/>
          <w:numId w:val="6"/>
        </w:numPr>
        <w:rPr>
          <w:rFonts w:ascii="Arial" w:hAnsi="Arial" w:cs="Arial"/>
        </w:rPr>
      </w:pPr>
      <w:r>
        <w:rPr>
          <w:rFonts w:ascii="Arial" w:hAnsi="Arial" w:cs="Arial"/>
        </w:rPr>
        <w:t xml:space="preserve">The issue of testamentary guardianship was discussed. </w:t>
      </w:r>
    </w:p>
    <w:p w14:paraId="2C79FB17" w14:textId="77777777" w:rsidR="00F35EC6" w:rsidRDefault="00F35EC6" w:rsidP="00F35EC6">
      <w:pPr>
        <w:pStyle w:val="ListParagraph"/>
        <w:numPr>
          <w:ilvl w:val="0"/>
          <w:numId w:val="6"/>
        </w:numPr>
        <w:rPr>
          <w:rFonts w:ascii="Arial" w:hAnsi="Arial" w:cs="Arial"/>
        </w:rPr>
      </w:pPr>
      <w:r w:rsidRPr="00AB4669">
        <w:rPr>
          <w:rFonts w:ascii="Arial" w:hAnsi="Arial" w:cs="Arial"/>
        </w:rPr>
        <w:t xml:space="preserve">The </w:t>
      </w:r>
      <w:r>
        <w:rPr>
          <w:rFonts w:ascii="Arial" w:hAnsi="Arial" w:cs="Arial"/>
        </w:rPr>
        <w:t xml:space="preserve">issue of termination has been discussed and the </w:t>
      </w:r>
      <w:r w:rsidRPr="00AB4669">
        <w:rPr>
          <w:rFonts w:ascii="Arial" w:hAnsi="Arial" w:cs="Arial"/>
        </w:rPr>
        <w:t>intending parents understand that once an embryo is transferred to the birth mother that she has the legal right to make any decisions about the pregnancy including the decision to terminate a pregnancy.</w:t>
      </w:r>
    </w:p>
    <w:p w14:paraId="5EA27499" w14:textId="77777777" w:rsidR="00F35EC6" w:rsidRPr="00F44962" w:rsidRDefault="00F35EC6" w:rsidP="00F35EC6">
      <w:pPr>
        <w:pStyle w:val="ListParagraph"/>
        <w:numPr>
          <w:ilvl w:val="0"/>
          <w:numId w:val="6"/>
        </w:numPr>
        <w:rPr>
          <w:rFonts w:ascii="Arial" w:hAnsi="Arial" w:cs="Arial"/>
        </w:rPr>
      </w:pPr>
      <w:r w:rsidRPr="00CD7DA0">
        <w:rPr>
          <w:rFonts w:ascii="Arial" w:hAnsi="Arial" w:cs="Arial"/>
        </w:rPr>
        <w:t xml:space="preserve">The intending parents have sought a preliminary assessment from </w:t>
      </w:r>
      <w:proofErr w:type="spellStart"/>
      <w:r w:rsidRPr="00CD7DA0">
        <w:rPr>
          <w:rFonts w:ascii="Arial" w:hAnsi="Arial" w:cs="Arial"/>
        </w:rPr>
        <w:t>Oranga</w:t>
      </w:r>
      <w:proofErr w:type="spellEnd"/>
      <w:r w:rsidRPr="00CD7DA0">
        <w:rPr>
          <w:rFonts w:ascii="Arial" w:hAnsi="Arial" w:cs="Arial"/>
        </w:rPr>
        <w:t xml:space="preserve"> Tamariki</w:t>
      </w:r>
      <w:r>
        <w:rPr>
          <w:rFonts w:ascii="Arial" w:hAnsi="Arial" w:cs="Arial"/>
        </w:rPr>
        <w:t>.</w:t>
      </w:r>
    </w:p>
    <w:p w14:paraId="19D2E38A" w14:textId="5BB1E241" w:rsidR="00F35EC6" w:rsidRPr="00F35EC6" w:rsidRDefault="00F35EC6" w:rsidP="00F35EC6">
      <w:pPr>
        <w:pStyle w:val="NoSpacing"/>
        <w:numPr>
          <w:ilvl w:val="0"/>
          <w:numId w:val="6"/>
        </w:numPr>
        <w:rPr>
          <w:rFonts w:ascii="Arial" w:hAnsi="Arial" w:cs="Arial"/>
        </w:rPr>
      </w:pPr>
      <w:r w:rsidRPr="00CD7DA0">
        <w:rPr>
          <w:rFonts w:ascii="Arial" w:hAnsi="Arial" w:cs="Arial"/>
        </w:rPr>
        <w:t xml:space="preserve">Both the intending parents and the birth parents have sought independent legal advice and the legal issues have been discussed at those sessions as well as during their counselling sessions. </w:t>
      </w:r>
      <w:r w:rsidRPr="0023392B">
        <w:rPr>
          <w:rFonts w:ascii="Arial" w:hAnsi="Arial" w:cs="Arial"/>
        </w:rPr>
        <w:t xml:space="preserve">  </w:t>
      </w:r>
    </w:p>
    <w:p w14:paraId="5B67DE19" w14:textId="1AE33A87" w:rsidR="00CE3F58" w:rsidRDefault="00ED3CAE" w:rsidP="00C8283C">
      <w:pPr>
        <w:pStyle w:val="NoSpacing"/>
        <w:numPr>
          <w:ilvl w:val="0"/>
          <w:numId w:val="6"/>
        </w:numPr>
        <w:rPr>
          <w:rFonts w:ascii="Arial" w:hAnsi="Arial" w:cs="Arial"/>
        </w:rPr>
      </w:pPr>
      <w:r>
        <w:rPr>
          <w:rFonts w:ascii="Arial" w:hAnsi="Arial" w:cs="Arial"/>
        </w:rPr>
        <w:t xml:space="preserve">The committee noted that this was a very </w:t>
      </w:r>
      <w:r w:rsidR="00CE3F58">
        <w:rPr>
          <w:rFonts w:ascii="Arial" w:hAnsi="Arial" w:cs="Arial"/>
        </w:rPr>
        <w:t>clear and comprehensive app</w:t>
      </w:r>
      <w:r>
        <w:rPr>
          <w:rFonts w:ascii="Arial" w:hAnsi="Arial" w:cs="Arial"/>
        </w:rPr>
        <w:t>lication.</w:t>
      </w:r>
    </w:p>
    <w:p w14:paraId="219B3E79" w14:textId="77777777" w:rsidR="00336767" w:rsidRPr="00CE3F58" w:rsidRDefault="00336767" w:rsidP="00CE3F58">
      <w:pPr>
        <w:rPr>
          <w:rFonts w:ascii="Arial" w:hAnsi="Arial" w:cs="Arial"/>
          <w:b/>
        </w:rPr>
      </w:pPr>
    </w:p>
    <w:p w14:paraId="5BB85EA7" w14:textId="77777777" w:rsidR="00336767" w:rsidRDefault="00336767" w:rsidP="00336767">
      <w:pPr>
        <w:rPr>
          <w:rFonts w:ascii="Arial" w:hAnsi="Arial" w:cs="Arial"/>
          <w:b/>
        </w:rPr>
      </w:pPr>
      <w:r>
        <w:rPr>
          <w:rFonts w:ascii="Arial" w:hAnsi="Arial" w:cs="Arial"/>
          <w:b/>
        </w:rPr>
        <w:t>Decision</w:t>
      </w:r>
    </w:p>
    <w:p w14:paraId="4B141D6F" w14:textId="7701B0FF" w:rsidR="00336767" w:rsidRDefault="00336767" w:rsidP="00336767">
      <w:pPr>
        <w:rPr>
          <w:rFonts w:ascii="Arial" w:hAnsi="Arial" w:cs="Arial"/>
        </w:rPr>
      </w:pPr>
      <w:r w:rsidRPr="00C9432B">
        <w:rPr>
          <w:rFonts w:ascii="Arial" w:hAnsi="Arial" w:cs="Arial"/>
        </w:rPr>
        <w:t xml:space="preserve">The Committee agreed to </w:t>
      </w:r>
      <w:r w:rsidRPr="00C9432B">
        <w:rPr>
          <w:rFonts w:ascii="Arial" w:hAnsi="Arial" w:cs="Arial"/>
          <w:b/>
        </w:rPr>
        <w:t>approve</w:t>
      </w:r>
      <w:r w:rsidRPr="00C9432B">
        <w:rPr>
          <w:rFonts w:ascii="Arial" w:hAnsi="Arial" w:cs="Arial"/>
        </w:rPr>
        <w:t xml:space="preserve"> this</w:t>
      </w:r>
      <w:r>
        <w:rPr>
          <w:rFonts w:ascii="Arial" w:hAnsi="Arial" w:cs="Arial"/>
        </w:rPr>
        <w:t xml:space="preserve"> application</w:t>
      </w:r>
      <w:r w:rsidR="00340656">
        <w:rPr>
          <w:rFonts w:ascii="Arial" w:hAnsi="Arial" w:cs="Arial"/>
        </w:rPr>
        <w:t xml:space="preserve">, </w:t>
      </w:r>
      <w:r w:rsidR="00AA4780">
        <w:rPr>
          <w:rFonts w:ascii="Arial" w:hAnsi="Arial" w:cs="Arial"/>
        </w:rPr>
        <w:t>acknowledging</w:t>
      </w:r>
      <w:r w:rsidR="00340656">
        <w:rPr>
          <w:rFonts w:ascii="Arial" w:hAnsi="Arial" w:cs="Arial"/>
        </w:rPr>
        <w:t xml:space="preserve"> the </w:t>
      </w:r>
      <w:r w:rsidR="001967B3">
        <w:rPr>
          <w:rFonts w:ascii="Arial" w:hAnsi="Arial" w:cs="Arial"/>
        </w:rPr>
        <w:t xml:space="preserve">recent </w:t>
      </w:r>
      <w:r w:rsidR="00340656">
        <w:rPr>
          <w:rFonts w:ascii="Arial" w:hAnsi="Arial" w:cs="Arial"/>
        </w:rPr>
        <w:t>tragic loss of their baby and</w:t>
      </w:r>
      <w:r w:rsidR="00707B84">
        <w:rPr>
          <w:rFonts w:ascii="Arial" w:hAnsi="Arial" w:cs="Arial"/>
        </w:rPr>
        <w:t xml:space="preserve"> </w:t>
      </w:r>
      <w:r w:rsidR="00280DFD">
        <w:rPr>
          <w:rFonts w:ascii="Arial" w:hAnsi="Arial" w:cs="Arial"/>
        </w:rPr>
        <w:t xml:space="preserve">that </w:t>
      </w:r>
      <w:r w:rsidR="00340656">
        <w:rPr>
          <w:rFonts w:ascii="Arial" w:hAnsi="Arial" w:cs="Arial"/>
        </w:rPr>
        <w:t xml:space="preserve">counselling is available for them </w:t>
      </w:r>
      <w:r w:rsidR="00280DFD">
        <w:rPr>
          <w:rFonts w:ascii="Arial" w:hAnsi="Arial" w:cs="Arial"/>
        </w:rPr>
        <w:t>should</w:t>
      </w:r>
      <w:r w:rsidR="00340656">
        <w:rPr>
          <w:rFonts w:ascii="Arial" w:hAnsi="Arial" w:cs="Arial"/>
        </w:rPr>
        <w:t xml:space="preserve"> they require continued support</w:t>
      </w:r>
      <w:r>
        <w:rPr>
          <w:rFonts w:ascii="Arial" w:hAnsi="Arial" w:cs="Arial"/>
        </w:rPr>
        <w:t xml:space="preserve">. </w:t>
      </w:r>
    </w:p>
    <w:p w14:paraId="5DBA1353" w14:textId="77777777" w:rsidR="00336767" w:rsidRDefault="00336767" w:rsidP="00336767">
      <w:pPr>
        <w:rPr>
          <w:rFonts w:ascii="Arial" w:hAnsi="Arial" w:cs="Arial"/>
        </w:rPr>
      </w:pPr>
    </w:p>
    <w:p w14:paraId="4684357D" w14:textId="77777777" w:rsidR="00336767" w:rsidRDefault="00336767" w:rsidP="00336767">
      <w:pPr>
        <w:rPr>
          <w:rFonts w:ascii="Arial" w:hAnsi="Arial" w:cs="Arial"/>
          <w:b/>
        </w:rPr>
      </w:pPr>
      <w:r>
        <w:rPr>
          <w:rFonts w:ascii="Arial" w:hAnsi="Arial" w:cs="Arial"/>
          <w:b/>
        </w:rPr>
        <w:t>Actions</w:t>
      </w:r>
    </w:p>
    <w:p w14:paraId="5904CA2F" w14:textId="77777777" w:rsidR="00336767" w:rsidRDefault="00336767" w:rsidP="00336767">
      <w:pPr>
        <w:rPr>
          <w:rFonts w:ascii="Arial" w:hAnsi="Arial" w:cs="Arial"/>
        </w:rPr>
      </w:pPr>
      <w:r>
        <w:rPr>
          <w:rFonts w:ascii="Arial" w:hAnsi="Arial" w:cs="Arial"/>
        </w:rPr>
        <w:t xml:space="preserve">Secretariat to draft a letter from the Chair to the clinic informing the medical director of the committee’s decision.  </w:t>
      </w:r>
    </w:p>
    <w:p w14:paraId="27CD5BBF" w14:textId="77777777" w:rsidR="00336767" w:rsidRDefault="00336767" w:rsidP="00336767">
      <w:pPr>
        <w:rPr>
          <w:rFonts w:ascii="Arial" w:hAnsi="Arial" w:cs="Arial"/>
        </w:rPr>
      </w:pPr>
    </w:p>
    <w:p w14:paraId="0C456CBB" w14:textId="77777777" w:rsidR="00336767" w:rsidRDefault="00336767" w:rsidP="00336767">
      <w:pPr>
        <w:rPr>
          <w:rFonts w:ascii="Arial" w:hAnsi="Arial" w:cs="Arial"/>
        </w:rPr>
      </w:pPr>
    </w:p>
    <w:p w14:paraId="5E40ACE9" w14:textId="0BB50EF7" w:rsidR="001A3201" w:rsidRPr="001A3201" w:rsidRDefault="00336767" w:rsidP="001A3201">
      <w:pPr>
        <w:pStyle w:val="ListParagraph"/>
        <w:numPr>
          <w:ilvl w:val="0"/>
          <w:numId w:val="1"/>
        </w:numPr>
        <w:rPr>
          <w:rFonts w:ascii="Arial" w:hAnsi="Arial" w:cs="Arial"/>
          <w:b/>
        </w:rPr>
      </w:pPr>
      <w:r w:rsidRPr="001A3201">
        <w:rPr>
          <w:rFonts w:ascii="Arial" w:hAnsi="Arial" w:cs="Arial"/>
          <w:b/>
        </w:rPr>
        <w:t>Application E20/</w:t>
      </w:r>
      <w:r w:rsidR="006D0756" w:rsidRPr="001A3201">
        <w:rPr>
          <w:rFonts w:ascii="Arial" w:hAnsi="Arial" w:cs="Arial"/>
          <w:b/>
        </w:rPr>
        <w:t>111</w:t>
      </w:r>
      <w:r w:rsidR="00AA2237" w:rsidRPr="001A3201">
        <w:rPr>
          <w:rFonts w:ascii="Arial" w:hAnsi="Arial" w:cs="Arial"/>
          <w:b/>
        </w:rPr>
        <w:t xml:space="preserve"> </w:t>
      </w:r>
      <w:r w:rsidR="001A3201" w:rsidRPr="001A3201">
        <w:rPr>
          <w:rFonts w:ascii="Arial" w:hAnsi="Arial" w:cs="Arial"/>
          <w:b/>
        </w:rPr>
        <w:t xml:space="preserve">for donation of eggs between certain family members </w:t>
      </w:r>
    </w:p>
    <w:p w14:paraId="723651DD" w14:textId="77777777" w:rsidR="001A3201" w:rsidRDefault="001A3201" w:rsidP="001A3201">
      <w:pPr>
        <w:rPr>
          <w:rFonts w:ascii="Arial" w:hAnsi="Arial" w:cs="Arial"/>
        </w:rPr>
      </w:pPr>
      <w:r w:rsidRPr="00B35805">
        <w:rPr>
          <w:rFonts w:ascii="Arial" w:hAnsi="Arial" w:cs="Arial"/>
        </w:rPr>
        <w:t>Jude Charlton opened the discussion for this application. The committee considered this application</w:t>
      </w:r>
      <w:r>
        <w:rPr>
          <w:rFonts w:ascii="Arial" w:hAnsi="Arial" w:cs="Arial"/>
        </w:rPr>
        <w:t xml:space="preserve"> in relation to the </w:t>
      </w:r>
      <w:r>
        <w:rPr>
          <w:rFonts w:ascii="Arial" w:hAnsi="Arial" w:cs="Arial"/>
          <w:i/>
        </w:rPr>
        <w:t>Guidelines on Donation of Gametes between Certain Family Members</w:t>
      </w:r>
      <w:r w:rsidRPr="00155E05">
        <w:t xml:space="preserve"> </w:t>
      </w:r>
      <w:r>
        <w:rPr>
          <w:rFonts w:ascii="Arial" w:hAnsi="Arial" w:cs="Arial"/>
        </w:rPr>
        <w:t>and the principles of the HART Act 2004.</w:t>
      </w:r>
    </w:p>
    <w:p w14:paraId="2B5D3A52" w14:textId="77777777" w:rsidR="00336767" w:rsidRDefault="00336767" w:rsidP="00336767">
      <w:pPr>
        <w:rPr>
          <w:rFonts w:ascii="Arial" w:hAnsi="Arial" w:cs="Arial"/>
          <w:b/>
        </w:rPr>
      </w:pPr>
    </w:p>
    <w:p w14:paraId="32931BB4" w14:textId="77777777" w:rsidR="00336767" w:rsidRPr="009C2DE2" w:rsidRDefault="00336767" w:rsidP="00336767">
      <w:pPr>
        <w:rPr>
          <w:rFonts w:ascii="Arial" w:hAnsi="Arial" w:cs="Arial"/>
          <w:b/>
        </w:rPr>
      </w:pPr>
      <w:r w:rsidRPr="009C2DE2">
        <w:rPr>
          <w:rFonts w:ascii="Arial" w:hAnsi="Arial" w:cs="Arial"/>
          <w:b/>
        </w:rPr>
        <w:t>Issues discussed included:</w:t>
      </w:r>
    </w:p>
    <w:p w14:paraId="68FE5052" w14:textId="0F43C599" w:rsidR="00AC664A" w:rsidRPr="00AC664A" w:rsidRDefault="00EE304F" w:rsidP="00AC664A">
      <w:pPr>
        <w:pStyle w:val="ListParagraph"/>
        <w:numPr>
          <w:ilvl w:val="0"/>
          <w:numId w:val="7"/>
        </w:numPr>
        <w:rPr>
          <w:rFonts w:ascii="Arial" w:hAnsi="Arial" w:cs="Arial"/>
        </w:rPr>
      </w:pPr>
      <w:r w:rsidRPr="009C2DE2">
        <w:rPr>
          <w:rFonts w:ascii="Arial" w:hAnsi="Arial" w:cs="Arial"/>
        </w:rPr>
        <w:t>The committee noted that</w:t>
      </w:r>
      <w:r>
        <w:rPr>
          <w:rFonts w:ascii="Arial" w:hAnsi="Arial" w:cs="Arial"/>
        </w:rPr>
        <w:t xml:space="preserve"> a</w:t>
      </w:r>
      <w:r w:rsidR="00EB07A2" w:rsidRPr="00EB07A2">
        <w:rPr>
          <w:rFonts w:ascii="Arial" w:hAnsi="Arial" w:cs="Arial"/>
        </w:rPr>
        <w:t xml:space="preserve"> clear medical reason to justify the use of </w:t>
      </w:r>
      <w:r w:rsidR="00AC664A">
        <w:rPr>
          <w:rFonts w:ascii="Arial" w:hAnsi="Arial" w:cs="Arial"/>
        </w:rPr>
        <w:t>donated eggs</w:t>
      </w:r>
      <w:r w:rsidR="00EB07A2" w:rsidRPr="00EB07A2">
        <w:rPr>
          <w:rFonts w:ascii="Arial" w:hAnsi="Arial" w:cs="Arial"/>
        </w:rPr>
        <w:t xml:space="preserve"> exists</w:t>
      </w:r>
      <w:r w:rsidR="00EB07A2">
        <w:rPr>
          <w:rFonts w:ascii="Arial" w:hAnsi="Arial" w:cs="Arial"/>
        </w:rPr>
        <w:t xml:space="preserve">. </w:t>
      </w:r>
    </w:p>
    <w:p w14:paraId="0A4A7E07" w14:textId="30DCFAE2" w:rsidR="00E0657A" w:rsidRPr="00A22189" w:rsidRDefault="00AC664A" w:rsidP="00A22189">
      <w:pPr>
        <w:pStyle w:val="ListParagraph"/>
        <w:numPr>
          <w:ilvl w:val="0"/>
          <w:numId w:val="7"/>
        </w:numPr>
        <w:rPr>
          <w:rFonts w:ascii="Arial" w:hAnsi="Arial" w:cs="Arial"/>
        </w:rPr>
      </w:pPr>
      <w:r>
        <w:rPr>
          <w:rFonts w:ascii="Arial" w:hAnsi="Arial" w:cs="Arial"/>
        </w:rPr>
        <w:t>There is a within family aspect to this application as the intending mother</w:t>
      </w:r>
      <w:r w:rsidRPr="00A805EF">
        <w:rPr>
          <w:rFonts w:ascii="Arial" w:hAnsi="Arial" w:cs="Arial"/>
        </w:rPr>
        <w:t xml:space="preserve"> and </w:t>
      </w:r>
      <w:r>
        <w:rPr>
          <w:rFonts w:ascii="Arial" w:hAnsi="Arial" w:cs="Arial"/>
        </w:rPr>
        <w:t>the</w:t>
      </w:r>
      <w:r w:rsidR="00A22189">
        <w:rPr>
          <w:rFonts w:ascii="Arial" w:hAnsi="Arial" w:cs="Arial"/>
        </w:rPr>
        <w:t xml:space="preserve"> egg donor are sisters in law</w:t>
      </w:r>
      <w:r w:rsidR="00D4406B">
        <w:rPr>
          <w:rFonts w:ascii="Arial" w:hAnsi="Arial" w:cs="Arial"/>
        </w:rPr>
        <w:t>.</w:t>
      </w:r>
    </w:p>
    <w:p w14:paraId="11985F40" w14:textId="6A3EF6A8" w:rsidR="00B67099" w:rsidRDefault="00B67099" w:rsidP="003D544D">
      <w:pPr>
        <w:pStyle w:val="ListParagraph"/>
        <w:numPr>
          <w:ilvl w:val="0"/>
          <w:numId w:val="7"/>
        </w:numPr>
        <w:rPr>
          <w:rFonts w:ascii="Arial" w:hAnsi="Arial" w:cs="Arial"/>
        </w:rPr>
      </w:pPr>
      <w:r>
        <w:rPr>
          <w:rFonts w:ascii="Arial" w:hAnsi="Arial" w:cs="Arial"/>
        </w:rPr>
        <w:t xml:space="preserve">The </w:t>
      </w:r>
      <w:r w:rsidR="00F52056">
        <w:rPr>
          <w:rFonts w:ascii="Arial" w:hAnsi="Arial" w:cs="Arial"/>
        </w:rPr>
        <w:t xml:space="preserve">application notes that the </w:t>
      </w:r>
      <w:r w:rsidR="00AC664A">
        <w:rPr>
          <w:rFonts w:ascii="Arial" w:hAnsi="Arial" w:cs="Arial"/>
        </w:rPr>
        <w:t xml:space="preserve">egg donor and her partner </w:t>
      </w:r>
      <w:r>
        <w:rPr>
          <w:rFonts w:ascii="Arial" w:hAnsi="Arial" w:cs="Arial"/>
        </w:rPr>
        <w:t>in this applicati</w:t>
      </w:r>
      <w:r w:rsidR="004046ED">
        <w:rPr>
          <w:rFonts w:ascii="Arial" w:hAnsi="Arial" w:cs="Arial"/>
        </w:rPr>
        <w:t>on</w:t>
      </w:r>
      <w:r w:rsidR="00FC6C23">
        <w:rPr>
          <w:rFonts w:ascii="Arial" w:hAnsi="Arial" w:cs="Arial"/>
        </w:rPr>
        <w:t xml:space="preserve"> do not yet consider</w:t>
      </w:r>
      <w:r>
        <w:rPr>
          <w:rFonts w:ascii="Arial" w:hAnsi="Arial" w:cs="Arial"/>
        </w:rPr>
        <w:t xml:space="preserve"> </w:t>
      </w:r>
      <w:r w:rsidR="00AC664A">
        <w:rPr>
          <w:rFonts w:ascii="Arial" w:hAnsi="Arial" w:cs="Arial"/>
        </w:rPr>
        <w:t>their</w:t>
      </w:r>
      <w:r>
        <w:rPr>
          <w:rFonts w:ascii="Arial" w:hAnsi="Arial" w:cs="Arial"/>
        </w:rPr>
        <w:t xml:space="preserve"> famil</w:t>
      </w:r>
      <w:r w:rsidR="00421A7B">
        <w:rPr>
          <w:rFonts w:ascii="Arial" w:hAnsi="Arial" w:cs="Arial"/>
        </w:rPr>
        <w:t>y to be complete.</w:t>
      </w:r>
    </w:p>
    <w:p w14:paraId="4BEEA182" w14:textId="742D0566" w:rsidR="00EA4448" w:rsidRPr="00EA4448" w:rsidRDefault="00EA4448" w:rsidP="00EA4448">
      <w:pPr>
        <w:pStyle w:val="ListParagraph"/>
        <w:numPr>
          <w:ilvl w:val="0"/>
          <w:numId w:val="7"/>
        </w:numPr>
        <w:rPr>
          <w:rFonts w:ascii="Arial" w:hAnsi="Arial" w:cs="Arial"/>
        </w:rPr>
      </w:pPr>
      <w:r w:rsidRPr="003A4BB1">
        <w:rPr>
          <w:rFonts w:ascii="Arial" w:hAnsi="Arial" w:cs="Arial"/>
        </w:rPr>
        <w:t>The</w:t>
      </w:r>
      <w:r>
        <w:rPr>
          <w:rFonts w:ascii="Arial" w:hAnsi="Arial" w:cs="Arial"/>
        </w:rPr>
        <w:t xml:space="preserve"> application notes that all parties </w:t>
      </w:r>
      <w:r w:rsidRPr="003A4BB1">
        <w:rPr>
          <w:rFonts w:ascii="Arial" w:hAnsi="Arial" w:cs="Arial"/>
        </w:rPr>
        <w:t>currently live together, and report being unclear about how long this will be the case.</w:t>
      </w:r>
    </w:p>
    <w:p w14:paraId="442141AC" w14:textId="0C896938" w:rsidR="00EA4448" w:rsidRPr="00EA4448" w:rsidRDefault="00EA4448" w:rsidP="00EA4448">
      <w:pPr>
        <w:pStyle w:val="NoSpacing"/>
        <w:numPr>
          <w:ilvl w:val="0"/>
          <w:numId w:val="7"/>
        </w:numPr>
        <w:rPr>
          <w:rFonts w:ascii="Arial" w:hAnsi="Arial" w:cs="Arial"/>
        </w:rPr>
      </w:pPr>
      <w:r w:rsidRPr="00CD7DA0">
        <w:rPr>
          <w:rFonts w:ascii="Arial" w:hAnsi="Arial" w:cs="Arial"/>
        </w:rPr>
        <w:t xml:space="preserve">Both the intending parents and the </w:t>
      </w:r>
      <w:r w:rsidR="00957E8C">
        <w:rPr>
          <w:rFonts w:ascii="Arial" w:hAnsi="Arial" w:cs="Arial"/>
        </w:rPr>
        <w:t>egg donor and her partner</w:t>
      </w:r>
      <w:r w:rsidRPr="00CD7DA0">
        <w:rPr>
          <w:rFonts w:ascii="Arial" w:hAnsi="Arial" w:cs="Arial"/>
        </w:rPr>
        <w:t xml:space="preserve"> have </w:t>
      </w:r>
      <w:r>
        <w:rPr>
          <w:rFonts w:ascii="Arial" w:hAnsi="Arial" w:cs="Arial"/>
        </w:rPr>
        <w:t xml:space="preserve">discussed the HART Act requirements in their </w:t>
      </w:r>
      <w:r w:rsidRPr="00CD7DA0">
        <w:rPr>
          <w:rFonts w:ascii="Arial" w:hAnsi="Arial" w:cs="Arial"/>
        </w:rPr>
        <w:t xml:space="preserve">independent </w:t>
      </w:r>
      <w:r>
        <w:rPr>
          <w:rFonts w:ascii="Arial" w:hAnsi="Arial" w:cs="Arial"/>
        </w:rPr>
        <w:t>counselling sessions. However, t</w:t>
      </w:r>
      <w:r w:rsidR="00E50689" w:rsidRPr="00EA4448">
        <w:rPr>
          <w:rFonts w:ascii="Arial" w:hAnsi="Arial" w:cs="Arial"/>
        </w:rPr>
        <w:t xml:space="preserve">he </w:t>
      </w:r>
      <w:r w:rsidR="003A4BB1" w:rsidRPr="00EA4448">
        <w:rPr>
          <w:rFonts w:ascii="Arial" w:hAnsi="Arial" w:cs="Arial"/>
        </w:rPr>
        <w:t xml:space="preserve">committee noted that </w:t>
      </w:r>
      <w:r w:rsidR="00161100" w:rsidRPr="00EA4448">
        <w:rPr>
          <w:rFonts w:ascii="Arial" w:hAnsi="Arial" w:cs="Arial"/>
        </w:rPr>
        <w:t>the counselling</w:t>
      </w:r>
      <w:r w:rsidRPr="00EA4448">
        <w:rPr>
          <w:rFonts w:ascii="Arial" w:hAnsi="Arial" w:cs="Arial"/>
        </w:rPr>
        <w:t xml:space="preserve"> reports show that</w:t>
      </w:r>
      <w:r w:rsidR="00161100" w:rsidRPr="00EA4448">
        <w:rPr>
          <w:rFonts w:ascii="Arial" w:hAnsi="Arial" w:cs="Arial"/>
        </w:rPr>
        <w:t xml:space="preserve"> </w:t>
      </w:r>
      <w:r w:rsidR="003A4BB1" w:rsidRPr="00EA4448">
        <w:rPr>
          <w:rFonts w:ascii="Arial" w:hAnsi="Arial" w:cs="Arial"/>
        </w:rPr>
        <w:t>the parties have opted not to inform their othe</w:t>
      </w:r>
      <w:r w:rsidR="00E50689" w:rsidRPr="00EA4448">
        <w:rPr>
          <w:rFonts w:ascii="Arial" w:hAnsi="Arial" w:cs="Arial"/>
        </w:rPr>
        <w:t xml:space="preserve">r family members of their donor plan and do not intend to do so due to cultural beliefs. </w:t>
      </w:r>
      <w:r w:rsidRPr="00EA4448">
        <w:rPr>
          <w:rFonts w:ascii="Arial" w:hAnsi="Arial" w:cs="Arial"/>
        </w:rPr>
        <w:t xml:space="preserve">Extended family are unaware of the </w:t>
      </w:r>
      <w:r w:rsidRPr="00EA4448">
        <w:rPr>
          <w:rFonts w:ascii="Arial" w:hAnsi="Arial" w:cs="Arial"/>
        </w:rPr>
        <w:lastRenderedPageBreak/>
        <w:t xml:space="preserve">intended arrangement and the parties are all uncomfortable with disclosing this information in the event a child is born. </w:t>
      </w:r>
    </w:p>
    <w:p w14:paraId="0F56A2E1" w14:textId="066C9A99" w:rsidR="005E3E4E" w:rsidRDefault="00E50689" w:rsidP="005E3E4E">
      <w:pPr>
        <w:pStyle w:val="ListParagraph"/>
        <w:numPr>
          <w:ilvl w:val="0"/>
          <w:numId w:val="7"/>
        </w:numPr>
        <w:rPr>
          <w:rFonts w:ascii="Arial" w:hAnsi="Arial" w:cs="Arial"/>
        </w:rPr>
      </w:pPr>
      <w:r w:rsidRPr="003A4BB1">
        <w:rPr>
          <w:rFonts w:ascii="Arial" w:hAnsi="Arial" w:cs="Arial"/>
        </w:rPr>
        <w:t xml:space="preserve">They are also very conflicted about telling the child of its genetic origins but </w:t>
      </w:r>
      <w:r w:rsidR="00EA4448">
        <w:rPr>
          <w:rFonts w:ascii="Arial" w:hAnsi="Arial" w:cs="Arial"/>
        </w:rPr>
        <w:t xml:space="preserve">have noted that they would consider doing so </w:t>
      </w:r>
      <w:r w:rsidRPr="003A4BB1">
        <w:rPr>
          <w:rFonts w:ascii="Arial" w:hAnsi="Arial" w:cs="Arial"/>
        </w:rPr>
        <w:t>if there is any health need.</w:t>
      </w:r>
    </w:p>
    <w:p w14:paraId="0F73899F" w14:textId="479AA5CE" w:rsidR="00EA4448" w:rsidRPr="003A4BB1" w:rsidRDefault="00EA4448" w:rsidP="005E3E4E">
      <w:pPr>
        <w:pStyle w:val="ListParagraph"/>
        <w:numPr>
          <w:ilvl w:val="0"/>
          <w:numId w:val="7"/>
        </w:numPr>
        <w:rPr>
          <w:rFonts w:ascii="Arial" w:hAnsi="Arial" w:cs="Arial"/>
        </w:rPr>
      </w:pPr>
      <w:r>
        <w:rPr>
          <w:rFonts w:ascii="Arial" w:hAnsi="Arial" w:cs="Arial"/>
        </w:rPr>
        <w:t xml:space="preserve">The committee discussed this issue of openness and their plans not to disclose to the resulting child, and felt that it was important to note that the donor couples children will also not have the opportunity to know that they are half siblings.   </w:t>
      </w:r>
    </w:p>
    <w:p w14:paraId="528F2FAD" w14:textId="07D42E62" w:rsidR="00641556" w:rsidRPr="00641556" w:rsidRDefault="00EA4448" w:rsidP="00EA4448">
      <w:pPr>
        <w:pStyle w:val="ListParagraph"/>
        <w:numPr>
          <w:ilvl w:val="0"/>
          <w:numId w:val="7"/>
        </w:numPr>
        <w:rPr>
          <w:rFonts w:ascii="Arial" w:hAnsi="Arial" w:cs="Arial"/>
        </w:rPr>
      </w:pPr>
      <w:r>
        <w:rPr>
          <w:rFonts w:ascii="Arial" w:hAnsi="Arial" w:cs="Arial"/>
        </w:rPr>
        <w:t>The counselling report notes that where the possibility of d</w:t>
      </w:r>
      <w:r w:rsidR="005E3E4E" w:rsidRPr="003A4BB1">
        <w:rPr>
          <w:rFonts w:ascii="Arial" w:hAnsi="Arial" w:cs="Arial"/>
        </w:rPr>
        <w:t xml:space="preserve">ealing with disappointment </w:t>
      </w:r>
      <w:r>
        <w:rPr>
          <w:rFonts w:ascii="Arial" w:hAnsi="Arial" w:cs="Arial"/>
        </w:rPr>
        <w:t xml:space="preserve">is discussed, the donor </w:t>
      </w:r>
      <w:r w:rsidR="005E3E4E" w:rsidRPr="003A4BB1">
        <w:rPr>
          <w:rFonts w:ascii="Arial" w:hAnsi="Arial" w:cs="Arial"/>
        </w:rPr>
        <w:t xml:space="preserve">couple </w:t>
      </w:r>
      <w:r>
        <w:rPr>
          <w:rFonts w:ascii="Arial" w:hAnsi="Arial" w:cs="Arial"/>
        </w:rPr>
        <w:t xml:space="preserve">plan to </w:t>
      </w:r>
      <w:r w:rsidR="005E3E4E" w:rsidRPr="003A4BB1">
        <w:rPr>
          <w:rFonts w:ascii="Arial" w:hAnsi="Arial" w:cs="Arial"/>
        </w:rPr>
        <w:t>do whatever it takes to give the recipients a child and while</w:t>
      </w:r>
      <w:r>
        <w:rPr>
          <w:rFonts w:ascii="Arial" w:hAnsi="Arial" w:cs="Arial"/>
        </w:rPr>
        <w:t xml:space="preserve"> donating eggs is</w:t>
      </w:r>
      <w:r w:rsidR="005E3E4E" w:rsidRPr="003A4BB1">
        <w:rPr>
          <w:rFonts w:ascii="Arial" w:hAnsi="Arial" w:cs="Arial"/>
        </w:rPr>
        <w:t xml:space="preserve"> their preference, they are prepared to carry a child and gift it to the couple if</w:t>
      </w:r>
      <w:r>
        <w:rPr>
          <w:rFonts w:ascii="Arial" w:hAnsi="Arial" w:cs="Arial"/>
        </w:rPr>
        <w:t xml:space="preserve"> the use of donor eggs are not successful. </w:t>
      </w:r>
    </w:p>
    <w:p w14:paraId="78ABADAB" w14:textId="25FA8658" w:rsidR="00213F4C" w:rsidRPr="007233BC" w:rsidRDefault="00C60C66" w:rsidP="00213F4C">
      <w:pPr>
        <w:pStyle w:val="NoSpacing"/>
        <w:numPr>
          <w:ilvl w:val="0"/>
          <w:numId w:val="7"/>
        </w:numPr>
        <w:rPr>
          <w:rFonts w:ascii="Arial" w:hAnsi="Arial" w:cs="Arial"/>
        </w:rPr>
      </w:pPr>
      <w:r>
        <w:rPr>
          <w:rFonts w:ascii="Arial" w:hAnsi="Arial" w:cs="Arial"/>
        </w:rPr>
        <w:t xml:space="preserve">All parties report </w:t>
      </w:r>
      <w:r w:rsidR="003A4BB1">
        <w:rPr>
          <w:rFonts w:ascii="Arial" w:hAnsi="Arial" w:cs="Arial"/>
        </w:rPr>
        <w:t xml:space="preserve">that </w:t>
      </w:r>
      <w:r>
        <w:rPr>
          <w:rFonts w:ascii="Arial" w:hAnsi="Arial" w:cs="Arial"/>
        </w:rPr>
        <w:t>counselling has been culturally appropriate.</w:t>
      </w:r>
      <w:r w:rsidR="00213F4C" w:rsidRPr="0023392B">
        <w:rPr>
          <w:rFonts w:ascii="Arial" w:hAnsi="Arial" w:cs="Arial"/>
        </w:rPr>
        <w:t xml:space="preserve"> </w:t>
      </w:r>
    </w:p>
    <w:p w14:paraId="3627EB41" w14:textId="77777777" w:rsidR="00213F4C" w:rsidRDefault="00213F4C" w:rsidP="00336767">
      <w:pPr>
        <w:rPr>
          <w:rFonts w:ascii="Arial" w:hAnsi="Arial" w:cs="Arial"/>
          <w:b/>
        </w:rPr>
      </w:pPr>
    </w:p>
    <w:p w14:paraId="306FBFCC" w14:textId="04F495EA" w:rsidR="00336767" w:rsidRDefault="00336767" w:rsidP="00336767">
      <w:pPr>
        <w:rPr>
          <w:rFonts w:ascii="Arial" w:hAnsi="Arial" w:cs="Arial"/>
          <w:b/>
        </w:rPr>
      </w:pPr>
      <w:r>
        <w:rPr>
          <w:rFonts w:ascii="Arial" w:hAnsi="Arial" w:cs="Arial"/>
          <w:b/>
        </w:rPr>
        <w:t>Decision</w:t>
      </w:r>
    </w:p>
    <w:p w14:paraId="4A1DD0BF" w14:textId="6F637250" w:rsidR="00336767" w:rsidRPr="00EA4448" w:rsidRDefault="00336767" w:rsidP="00EA4448">
      <w:pPr>
        <w:pStyle w:val="NoSpacing"/>
        <w:numPr>
          <w:ilvl w:val="0"/>
          <w:numId w:val="7"/>
        </w:numPr>
        <w:rPr>
          <w:rFonts w:ascii="Arial" w:hAnsi="Arial" w:cs="Arial"/>
        </w:rPr>
      </w:pPr>
      <w:r w:rsidRPr="009655CB">
        <w:rPr>
          <w:rFonts w:ascii="Arial" w:hAnsi="Arial" w:cs="Arial"/>
        </w:rPr>
        <w:t xml:space="preserve">The Committee agreed to </w:t>
      </w:r>
      <w:r w:rsidRPr="009655CB">
        <w:rPr>
          <w:rFonts w:ascii="Arial" w:hAnsi="Arial" w:cs="Arial"/>
          <w:b/>
        </w:rPr>
        <w:t>approve</w:t>
      </w:r>
      <w:r w:rsidRPr="009655CB">
        <w:rPr>
          <w:rFonts w:ascii="Arial" w:hAnsi="Arial" w:cs="Arial"/>
        </w:rPr>
        <w:t xml:space="preserve"> this</w:t>
      </w:r>
      <w:r>
        <w:rPr>
          <w:rFonts w:ascii="Arial" w:hAnsi="Arial" w:cs="Arial"/>
        </w:rPr>
        <w:t xml:space="preserve"> application</w:t>
      </w:r>
      <w:r w:rsidR="00B76A06">
        <w:rPr>
          <w:rFonts w:ascii="Arial" w:hAnsi="Arial" w:cs="Arial"/>
        </w:rPr>
        <w:t xml:space="preserve"> </w:t>
      </w:r>
      <w:r w:rsidR="006A4856">
        <w:rPr>
          <w:rFonts w:ascii="Arial" w:hAnsi="Arial" w:cs="Arial"/>
        </w:rPr>
        <w:t>with the</w:t>
      </w:r>
      <w:r w:rsidR="00707B84">
        <w:rPr>
          <w:rFonts w:ascii="Arial" w:hAnsi="Arial" w:cs="Arial"/>
        </w:rPr>
        <w:t xml:space="preserve"> </w:t>
      </w:r>
      <w:r w:rsidR="0045269A">
        <w:rPr>
          <w:rFonts w:ascii="Arial" w:hAnsi="Arial" w:cs="Arial"/>
        </w:rPr>
        <w:t xml:space="preserve">strong recommendation of further counselling </w:t>
      </w:r>
      <w:r w:rsidR="00EA4448">
        <w:rPr>
          <w:rFonts w:ascii="Arial" w:hAnsi="Arial" w:cs="Arial"/>
        </w:rPr>
        <w:t>about the requirement of openness and</w:t>
      </w:r>
      <w:r w:rsidR="00594409">
        <w:rPr>
          <w:rFonts w:ascii="Arial" w:hAnsi="Arial" w:cs="Arial"/>
        </w:rPr>
        <w:t xml:space="preserve"> to</w:t>
      </w:r>
      <w:r w:rsidR="00EA4448">
        <w:rPr>
          <w:rFonts w:ascii="Arial" w:hAnsi="Arial" w:cs="Arial"/>
        </w:rPr>
        <w:t xml:space="preserve"> note that the HART Act outlines the rights of any resulting and existing children to be aware of their genetic heritage. </w:t>
      </w:r>
    </w:p>
    <w:p w14:paraId="74DE0ED8" w14:textId="77777777" w:rsidR="00336767" w:rsidRDefault="00336767" w:rsidP="00336767">
      <w:pPr>
        <w:rPr>
          <w:rFonts w:ascii="Arial" w:hAnsi="Arial" w:cs="Arial"/>
          <w:b/>
        </w:rPr>
      </w:pPr>
    </w:p>
    <w:p w14:paraId="05EC5E0C" w14:textId="77777777" w:rsidR="00336767" w:rsidRPr="005D6427" w:rsidRDefault="00336767" w:rsidP="00336767">
      <w:pPr>
        <w:rPr>
          <w:rFonts w:ascii="Arial" w:hAnsi="Arial" w:cs="Arial"/>
          <w:b/>
        </w:rPr>
      </w:pPr>
      <w:r w:rsidRPr="005D6427">
        <w:rPr>
          <w:rFonts w:ascii="Arial" w:hAnsi="Arial" w:cs="Arial"/>
          <w:b/>
        </w:rPr>
        <w:t>Actions</w:t>
      </w:r>
    </w:p>
    <w:p w14:paraId="5FE518CF" w14:textId="174EEED4" w:rsidR="00336767" w:rsidRDefault="00336767" w:rsidP="00336767">
      <w:pPr>
        <w:pStyle w:val="ListParagraph"/>
        <w:numPr>
          <w:ilvl w:val="0"/>
          <w:numId w:val="7"/>
        </w:numPr>
        <w:rPr>
          <w:rFonts w:ascii="Arial" w:hAnsi="Arial" w:cs="Arial"/>
        </w:rPr>
      </w:pPr>
      <w:r w:rsidRPr="00B35805">
        <w:rPr>
          <w:rFonts w:ascii="Arial" w:hAnsi="Arial" w:cs="Arial"/>
        </w:rPr>
        <w:t xml:space="preserve">Secretariat to draft a letter from the Chair to the clinic informing the medical director of the committee’s decision.  </w:t>
      </w:r>
    </w:p>
    <w:p w14:paraId="4A2D07E4" w14:textId="77777777" w:rsidR="00B35805" w:rsidRPr="00B35805" w:rsidRDefault="00B35805" w:rsidP="00B35805">
      <w:pPr>
        <w:pStyle w:val="ListParagraph"/>
        <w:rPr>
          <w:rFonts w:ascii="Arial" w:hAnsi="Arial" w:cs="Arial"/>
        </w:rPr>
      </w:pPr>
    </w:p>
    <w:p w14:paraId="72F5AF9D" w14:textId="77777777" w:rsidR="00336767" w:rsidRPr="00B35805" w:rsidRDefault="00336767" w:rsidP="00336767">
      <w:pPr>
        <w:rPr>
          <w:rFonts w:ascii="Arial" w:hAnsi="Arial" w:cs="Arial"/>
          <w:b/>
        </w:rPr>
      </w:pPr>
    </w:p>
    <w:p w14:paraId="755EE48B" w14:textId="7EFBBD0B" w:rsidR="00B71370" w:rsidRPr="002F28FB" w:rsidRDefault="00336767" w:rsidP="001A3201">
      <w:pPr>
        <w:pStyle w:val="ListParagraph"/>
        <w:numPr>
          <w:ilvl w:val="0"/>
          <w:numId w:val="1"/>
        </w:numPr>
        <w:rPr>
          <w:rFonts w:ascii="Arial" w:hAnsi="Arial" w:cs="Arial"/>
          <w:b/>
        </w:rPr>
      </w:pPr>
      <w:r w:rsidRPr="002F28FB">
        <w:rPr>
          <w:rFonts w:ascii="Arial" w:hAnsi="Arial" w:cs="Arial"/>
          <w:b/>
        </w:rPr>
        <w:t>Application E20/</w:t>
      </w:r>
      <w:r w:rsidR="001A3201" w:rsidRPr="002F28FB">
        <w:rPr>
          <w:rFonts w:ascii="Arial" w:hAnsi="Arial" w:cs="Arial"/>
          <w:b/>
        </w:rPr>
        <w:t>112</w:t>
      </w:r>
      <w:r w:rsidR="00297619" w:rsidRPr="002F28FB">
        <w:rPr>
          <w:rFonts w:ascii="Arial" w:hAnsi="Arial" w:cs="Arial"/>
          <w:b/>
        </w:rPr>
        <w:t xml:space="preserve"> </w:t>
      </w:r>
      <w:r w:rsidRPr="002F28FB">
        <w:rPr>
          <w:rFonts w:ascii="Arial" w:hAnsi="Arial" w:cs="Arial"/>
          <w:b/>
        </w:rPr>
        <w:t xml:space="preserve">for </w:t>
      </w:r>
      <w:r w:rsidR="007A68D7" w:rsidRPr="002F28FB">
        <w:rPr>
          <w:rFonts w:ascii="Arial" w:hAnsi="Arial" w:cs="Arial"/>
          <w:b/>
        </w:rPr>
        <w:t xml:space="preserve">Creation and Use of Embryos from donated eggs and donated sperm </w:t>
      </w:r>
      <w:r w:rsidR="00AB5138" w:rsidRPr="002F28FB">
        <w:rPr>
          <w:rFonts w:ascii="Arial" w:hAnsi="Arial" w:cs="Arial"/>
          <w:b/>
        </w:rPr>
        <w:t xml:space="preserve"> </w:t>
      </w:r>
    </w:p>
    <w:p w14:paraId="15D83204" w14:textId="4D2FB069" w:rsidR="00336767" w:rsidRDefault="00B14D32" w:rsidP="00336767">
      <w:pPr>
        <w:rPr>
          <w:rFonts w:ascii="Arial" w:hAnsi="Arial" w:cs="Arial"/>
        </w:rPr>
      </w:pPr>
      <w:r w:rsidRPr="00B14D32">
        <w:rPr>
          <w:rFonts w:ascii="Arial" w:hAnsi="Arial" w:cs="Arial"/>
        </w:rPr>
        <w:t>Mary Birds</w:t>
      </w:r>
      <w:r>
        <w:rPr>
          <w:rFonts w:ascii="Arial" w:hAnsi="Arial" w:cs="Arial"/>
        </w:rPr>
        <w:t>all</w:t>
      </w:r>
      <w:r w:rsidR="00191D16" w:rsidRPr="00B35805">
        <w:rPr>
          <w:rFonts w:ascii="Arial" w:hAnsi="Arial" w:cs="Arial"/>
        </w:rPr>
        <w:t xml:space="preserve"> </w:t>
      </w:r>
      <w:r w:rsidR="00336767" w:rsidRPr="00B35805">
        <w:rPr>
          <w:rFonts w:ascii="Arial" w:hAnsi="Arial" w:cs="Arial"/>
        </w:rPr>
        <w:t>opened the discussion for this application. The committee considered this application</w:t>
      </w:r>
      <w:r w:rsidR="00336767">
        <w:rPr>
          <w:rFonts w:ascii="Arial" w:hAnsi="Arial" w:cs="Arial"/>
        </w:rPr>
        <w:t xml:space="preserve"> in relation to the</w:t>
      </w:r>
      <w:r w:rsidR="00A6211B">
        <w:rPr>
          <w:rFonts w:ascii="Arial" w:hAnsi="Arial" w:cs="Arial"/>
        </w:rPr>
        <w:t xml:space="preserve"> </w:t>
      </w:r>
      <w:r w:rsidR="007A68D7">
        <w:rPr>
          <w:rFonts w:ascii="Arial" w:hAnsi="Arial" w:cs="Arial"/>
          <w:i/>
        </w:rPr>
        <w:t>Guidelines on the Creation and Use, for Reproductive Purposes, of Embryos created from Donated Eggs and Donated Sperm</w:t>
      </w:r>
      <w:r w:rsidR="00155E05" w:rsidRPr="00155E05">
        <w:t xml:space="preserve"> </w:t>
      </w:r>
      <w:r w:rsidR="00336767">
        <w:rPr>
          <w:rFonts w:ascii="Arial" w:hAnsi="Arial" w:cs="Arial"/>
        </w:rPr>
        <w:t>and the principles of the HART Act 2004.</w:t>
      </w:r>
    </w:p>
    <w:p w14:paraId="2203810C" w14:textId="77777777" w:rsidR="00336767" w:rsidRDefault="00336767" w:rsidP="00336767">
      <w:pPr>
        <w:rPr>
          <w:rFonts w:ascii="Arial" w:hAnsi="Arial" w:cs="Arial"/>
        </w:rPr>
      </w:pPr>
    </w:p>
    <w:p w14:paraId="7B7A68AC" w14:textId="77777777" w:rsidR="00336767" w:rsidRDefault="00336767" w:rsidP="00336767">
      <w:pPr>
        <w:rPr>
          <w:rFonts w:ascii="Arial" w:hAnsi="Arial" w:cs="Arial"/>
          <w:b/>
        </w:rPr>
      </w:pPr>
      <w:r w:rsidRPr="00647CAB">
        <w:rPr>
          <w:rFonts w:ascii="Arial" w:hAnsi="Arial" w:cs="Arial"/>
          <w:b/>
        </w:rPr>
        <w:t>Issues discussed included:</w:t>
      </w:r>
    </w:p>
    <w:p w14:paraId="3FA9E07E" w14:textId="5549EBB9" w:rsidR="004947BA" w:rsidRPr="004947BA" w:rsidRDefault="004947BA" w:rsidP="004947BA">
      <w:pPr>
        <w:pStyle w:val="ListParagraph"/>
        <w:numPr>
          <w:ilvl w:val="0"/>
          <w:numId w:val="3"/>
        </w:numPr>
        <w:rPr>
          <w:rFonts w:ascii="Arial" w:hAnsi="Arial" w:cs="Arial"/>
        </w:rPr>
      </w:pPr>
      <w:r w:rsidRPr="004947BA">
        <w:rPr>
          <w:rFonts w:ascii="Arial" w:hAnsi="Arial" w:cs="Arial"/>
        </w:rPr>
        <w:t xml:space="preserve">The recipient woman in this application is a single woman with a medical need for donor eggs and donor sperm. </w:t>
      </w:r>
      <w:r w:rsidR="00EA4448">
        <w:rPr>
          <w:rFonts w:ascii="Arial" w:hAnsi="Arial" w:cs="Arial"/>
        </w:rPr>
        <w:t xml:space="preserve">The medical report states that she is in </w:t>
      </w:r>
      <w:r w:rsidR="00A00A1E" w:rsidRPr="00A00A1E">
        <w:rPr>
          <w:rFonts w:ascii="Arial" w:hAnsi="Arial" w:cs="Arial"/>
        </w:rPr>
        <w:t xml:space="preserve">good health and there are no medical reasons stated that would contraindicate her carrying a pregnancy should treatment be successful.  </w:t>
      </w:r>
      <w:r w:rsidR="007D3358">
        <w:rPr>
          <w:rFonts w:ascii="Arial" w:hAnsi="Arial" w:cs="Arial"/>
        </w:rPr>
        <w:t>T</w:t>
      </w:r>
      <w:r w:rsidR="00163073" w:rsidRPr="004947BA">
        <w:rPr>
          <w:rFonts w:ascii="Arial" w:hAnsi="Arial" w:cs="Arial"/>
        </w:rPr>
        <w:t xml:space="preserve">he recipient woman </w:t>
      </w:r>
      <w:r w:rsidR="007D3358">
        <w:rPr>
          <w:rFonts w:ascii="Arial" w:hAnsi="Arial" w:cs="Arial"/>
        </w:rPr>
        <w:t xml:space="preserve">has been informed </w:t>
      </w:r>
      <w:r w:rsidR="002625B0">
        <w:rPr>
          <w:rFonts w:ascii="Arial" w:hAnsi="Arial" w:cs="Arial"/>
        </w:rPr>
        <w:t>of</w:t>
      </w:r>
      <w:r w:rsidR="00A00A1E" w:rsidRPr="00A00A1E">
        <w:rPr>
          <w:rFonts w:ascii="Arial" w:hAnsi="Arial" w:cs="Arial"/>
        </w:rPr>
        <w:t xml:space="preserve"> the usual risks associated with </w:t>
      </w:r>
      <w:r w:rsidR="00163073">
        <w:rPr>
          <w:rFonts w:ascii="Arial" w:hAnsi="Arial" w:cs="Arial"/>
        </w:rPr>
        <w:t xml:space="preserve">a </w:t>
      </w:r>
      <w:r w:rsidR="00A00A1E" w:rsidRPr="00A00A1E">
        <w:rPr>
          <w:rFonts w:ascii="Arial" w:hAnsi="Arial" w:cs="Arial"/>
        </w:rPr>
        <w:t xml:space="preserve">carrying a pregnancy not biologically related to </w:t>
      </w:r>
      <w:r w:rsidR="00163073">
        <w:rPr>
          <w:rFonts w:ascii="Arial" w:hAnsi="Arial" w:cs="Arial"/>
        </w:rPr>
        <w:t>t</w:t>
      </w:r>
      <w:r w:rsidR="00163073" w:rsidRPr="004947BA">
        <w:rPr>
          <w:rFonts w:ascii="Arial" w:hAnsi="Arial" w:cs="Arial"/>
        </w:rPr>
        <w:t>he recipient woman</w:t>
      </w:r>
      <w:r w:rsidR="002625B0">
        <w:rPr>
          <w:rFonts w:ascii="Arial" w:hAnsi="Arial" w:cs="Arial"/>
        </w:rPr>
        <w:t>, which are set out in her medical report.</w:t>
      </w:r>
      <w:r w:rsidR="00163073">
        <w:rPr>
          <w:rFonts w:ascii="Arial" w:hAnsi="Arial" w:cs="Arial"/>
        </w:rPr>
        <w:t xml:space="preserve"> </w:t>
      </w:r>
      <w:r w:rsidR="00A00A1E" w:rsidRPr="00A00A1E">
        <w:rPr>
          <w:rFonts w:ascii="Arial" w:hAnsi="Arial" w:cs="Arial"/>
        </w:rPr>
        <w:t xml:space="preserve"> </w:t>
      </w:r>
    </w:p>
    <w:p w14:paraId="6E3D6958" w14:textId="5C6E904F" w:rsidR="00A00A1E" w:rsidRDefault="006E1AC9" w:rsidP="00A318B5">
      <w:pPr>
        <w:pStyle w:val="NoSpacing"/>
        <w:numPr>
          <w:ilvl w:val="0"/>
          <w:numId w:val="3"/>
        </w:numPr>
        <w:rPr>
          <w:rFonts w:ascii="Arial" w:hAnsi="Arial" w:cs="Arial"/>
        </w:rPr>
      </w:pPr>
      <w:r w:rsidRPr="004947BA">
        <w:rPr>
          <w:rFonts w:ascii="Arial" w:hAnsi="Arial" w:cs="Arial"/>
        </w:rPr>
        <w:t>Both donors in this application are clinic donors and neither currently have children of their own.</w:t>
      </w:r>
      <w:r>
        <w:t xml:space="preserve">  </w:t>
      </w:r>
      <w:r w:rsidRPr="00584ABD">
        <w:rPr>
          <w:rFonts w:ascii="Arial" w:hAnsi="Arial" w:cs="Arial"/>
        </w:rPr>
        <w:t xml:space="preserve">They understand that any embryos created for </w:t>
      </w:r>
      <w:r w:rsidR="00163073">
        <w:rPr>
          <w:rFonts w:ascii="Arial" w:hAnsi="Arial" w:cs="Arial"/>
        </w:rPr>
        <w:t>t</w:t>
      </w:r>
      <w:r w:rsidR="00163073" w:rsidRPr="004947BA">
        <w:rPr>
          <w:rFonts w:ascii="Arial" w:hAnsi="Arial" w:cs="Arial"/>
        </w:rPr>
        <w:t xml:space="preserve">he recipient woman </w:t>
      </w:r>
      <w:r w:rsidRPr="00584ABD">
        <w:rPr>
          <w:rFonts w:ascii="Arial" w:hAnsi="Arial" w:cs="Arial"/>
        </w:rPr>
        <w:t>using their gametes will only be available for use by</w:t>
      </w:r>
      <w:r w:rsidR="00163073">
        <w:rPr>
          <w:rFonts w:ascii="Arial" w:hAnsi="Arial" w:cs="Arial"/>
        </w:rPr>
        <w:t xml:space="preserve"> t</w:t>
      </w:r>
      <w:r w:rsidR="00163073" w:rsidRPr="004947BA">
        <w:rPr>
          <w:rFonts w:ascii="Arial" w:hAnsi="Arial" w:cs="Arial"/>
        </w:rPr>
        <w:t xml:space="preserve">he recipient woman </w:t>
      </w:r>
      <w:r w:rsidR="006C2DE9">
        <w:rPr>
          <w:rFonts w:ascii="Arial" w:hAnsi="Arial" w:cs="Arial"/>
        </w:rPr>
        <w:t>and</w:t>
      </w:r>
      <w:r w:rsidRPr="006C2DE9">
        <w:rPr>
          <w:rFonts w:ascii="Arial" w:hAnsi="Arial" w:cs="Arial"/>
        </w:rPr>
        <w:t xml:space="preserve"> that </w:t>
      </w:r>
      <w:r w:rsidR="006C2DE9" w:rsidRPr="006C2DE9">
        <w:rPr>
          <w:rFonts w:ascii="Arial" w:hAnsi="Arial" w:cs="Arial"/>
        </w:rPr>
        <w:t xml:space="preserve">they </w:t>
      </w:r>
      <w:r w:rsidRPr="006C2DE9">
        <w:rPr>
          <w:rFonts w:ascii="Arial" w:hAnsi="Arial" w:cs="Arial"/>
        </w:rPr>
        <w:t xml:space="preserve">can withdraw </w:t>
      </w:r>
      <w:r w:rsidR="006C2DE9" w:rsidRPr="006C2DE9">
        <w:rPr>
          <w:rFonts w:ascii="Arial" w:hAnsi="Arial" w:cs="Arial"/>
        </w:rPr>
        <w:t>consent</w:t>
      </w:r>
      <w:r w:rsidRPr="006C2DE9">
        <w:rPr>
          <w:rFonts w:ascii="Arial" w:hAnsi="Arial" w:cs="Arial"/>
        </w:rPr>
        <w:t xml:space="preserve"> to donate up to the point where the embryos are created.</w:t>
      </w:r>
      <w:r w:rsidR="006C2DE9">
        <w:rPr>
          <w:rFonts w:ascii="Arial" w:hAnsi="Arial" w:cs="Arial"/>
        </w:rPr>
        <w:t xml:space="preserve"> </w:t>
      </w:r>
      <w:r w:rsidR="006C2DE9" w:rsidRPr="006C2DE9">
        <w:rPr>
          <w:rFonts w:ascii="Arial" w:hAnsi="Arial" w:cs="Arial"/>
        </w:rPr>
        <w:t>They</w:t>
      </w:r>
      <w:r w:rsidRPr="006C2DE9">
        <w:rPr>
          <w:rFonts w:ascii="Arial" w:hAnsi="Arial" w:cs="Arial"/>
        </w:rPr>
        <w:t xml:space="preserve"> understand that </w:t>
      </w:r>
      <w:r w:rsidR="00163073">
        <w:rPr>
          <w:rFonts w:ascii="Arial" w:hAnsi="Arial" w:cs="Arial"/>
        </w:rPr>
        <w:t>t</w:t>
      </w:r>
      <w:r w:rsidR="00163073" w:rsidRPr="004947BA">
        <w:rPr>
          <w:rFonts w:ascii="Arial" w:hAnsi="Arial" w:cs="Arial"/>
        </w:rPr>
        <w:t>he recipient woman</w:t>
      </w:r>
      <w:r w:rsidR="00163073" w:rsidRPr="006C2DE9">
        <w:rPr>
          <w:rFonts w:ascii="Arial" w:hAnsi="Arial" w:cs="Arial"/>
        </w:rPr>
        <w:t xml:space="preserve"> </w:t>
      </w:r>
      <w:r w:rsidRPr="006C2DE9">
        <w:rPr>
          <w:rFonts w:ascii="Arial" w:hAnsi="Arial" w:cs="Arial"/>
        </w:rPr>
        <w:t xml:space="preserve">then has all legal rights and responsibilities for the use of any embryos including decisions around pregnancy. </w:t>
      </w:r>
    </w:p>
    <w:p w14:paraId="01365C02" w14:textId="7C84410D" w:rsidR="00163073" w:rsidRPr="00AB4BBE" w:rsidRDefault="00163073" w:rsidP="00A318B5">
      <w:pPr>
        <w:pStyle w:val="NoSpacing"/>
        <w:numPr>
          <w:ilvl w:val="0"/>
          <w:numId w:val="3"/>
        </w:numPr>
        <w:rPr>
          <w:rFonts w:ascii="Arial" w:hAnsi="Arial" w:cs="Arial"/>
        </w:rPr>
      </w:pPr>
      <w:r w:rsidRPr="00163073">
        <w:rPr>
          <w:rFonts w:ascii="Arial" w:hAnsi="Arial" w:cs="Arial"/>
        </w:rPr>
        <w:t>The egg donor</w:t>
      </w:r>
      <w:r w:rsidR="00957E8C">
        <w:rPr>
          <w:rFonts w:ascii="Arial" w:hAnsi="Arial" w:cs="Arial"/>
        </w:rPr>
        <w:t>’</w:t>
      </w:r>
      <w:r w:rsidRPr="00163073">
        <w:rPr>
          <w:rFonts w:ascii="Arial" w:hAnsi="Arial" w:cs="Arial"/>
        </w:rPr>
        <w:t>s age</w:t>
      </w:r>
      <w:r w:rsidR="006E1AC9" w:rsidRPr="00163073">
        <w:rPr>
          <w:rFonts w:ascii="Arial" w:hAnsi="Arial" w:cs="Arial"/>
        </w:rPr>
        <w:t xml:space="preserve"> was discussed during counselling sessions</w:t>
      </w:r>
      <w:r w:rsidR="00957E8C">
        <w:rPr>
          <w:rFonts w:ascii="Arial" w:hAnsi="Arial" w:cs="Arial"/>
        </w:rPr>
        <w:t>.</w:t>
      </w:r>
      <w:r w:rsidR="006E1AC9" w:rsidRPr="00163073">
        <w:rPr>
          <w:rFonts w:ascii="Arial" w:hAnsi="Arial" w:cs="Arial"/>
        </w:rPr>
        <w:t xml:space="preserve"> </w:t>
      </w:r>
      <w:r w:rsidR="00957E8C">
        <w:rPr>
          <w:rFonts w:ascii="Arial" w:hAnsi="Arial" w:cs="Arial"/>
        </w:rPr>
        <w:t>T</w:t>
      </w:r>
      <w:r w:rsidR="006E1AC9" w:rsidRPr="00163073">
        <w:rPr>
          <w:rFonts w:ascii="Arial" w:hAnsi="Arial" w:cs="Arial"/>
        </w:rPr>
        <w:t>he counsellor observ</w:t>
      </w:r>
      <w:r w:rsidR="00957E8C">
        <w:rPr>
          <w:rFonts w:ascii="Arial" w:hAnsi="Arial" w:cs="Arial"/>
        </w:rPr>
        <w:t>ed in her report</w:t>
      </w:r>
      <w:r w:rsidR="006E1AC9" w:rsidRPr="00163073">
        <w:rPr>
          <w:rFonts w:ascii="Arial" w:hAnsi="Arial" w:cs="Arial"/>
        </w:rPr>
        <w:t xml:space="preserve"> that </w:t>
      </w:r>
      <w:r w:rsidR="00957E8C">
        <w:rPr>
          <w:rFonts w:ascii="Arial" w:hAnsi="Arial" w:cs="Arial"/>
        </w:rPr>
        <w:t>the egg donor</w:t>
      </w:r>
      <w:r w:rsidR="006E1AC9" w:rsidRPr="00163073">
        <w:rPr>
          <w:rFonts w:ascii="Arial" w:hAnsi="Arial" w:cs="Arial"/>
        </w:rPr>
        <w:t xml:space="preserve"> is an insightful person who has considered </w:t>
      </w:r>
      <w:r w:rsidR="006E1AC9" w:rsidRPr="00AB4BBE">
        <w:rPr>
          <w:rFonts w:ascii="Arial" w:hAnsi="Arial" w:cs="Arial"/>
        </w:rPr>
        <w:t xml:space="preserve">egg donation for some time.  </w:t>
      </w:r>
    </w:p>
    <w:p w14:paraId="6E8AF3C3" w14:textId="38A72E51" w:rsidR="00163073" w:rsidRPr="00AB4BBE" w:rsidRDefault="00AB4BBE" w:rsidP="00A318B5">
      <w:pPr>
        <w:pStyle w:val="NoSpacing"/>
        <w:numPr>
          <w:ilvl w:val="0"/>
          <w:numId w:val="3"/>
        </w:numPr>
        <w:rPr>
          <w:rFonts w:ascii="Arial" w:hAnsi="Arial" w:cs="Arial"/>
        </w:rPr>
      </w:pPr>
      <w:r w:rsidRPr="00AB4BBE">
        <w:rPr>
          <w:rFonts w:ascii="Arial" w:hAnsi="Arial" w:cs="Arial"/>
        </w:rPr>
        <w:lastRenderedPageBreak/>
        <w:t xml:space="preserve">The sperm donor is not known to the recipient woman and does not yet have any children of his own. </w:t>
      </w:r>
    </w:p>
    <w:p w14:paraId="32C9C28C" w14:textId="6B30AB5D" w:rsidR="000F25EC" w:rsidRDefault="00163073" w:rsidP="00A318B5">
      <w:pPr>
        <w:pStyle w:val="NoSpacing"/>
        <w:numPr>
          <w:ilvl w:val="0"/>
          <w:numId w:val="3"/>
        </w:numPr>
        <w:rPr>
          <w:rFonts w:ascii="Arial" w:hAnsi="Arial" w:cs="Arial"/>
        </w:rPr>
      </w:pPr>
      <w:r w:rsidRPr="00AB4BBE">
        <w:rPr>
          <w:rFonts w:ascii="Arial" w:hAnsi="Arial" w:cs="Arial"/>
        </w:rPr>
        <w:t xml:space="preserve">The recipient woman </w:t>
      </w:r>
      <w:r w:rsidR="006E1AC9" w:rsidRPr="00AB4BBE">
        <w:rPr>
          <w:rFonts w:ascii="Arial" w:hAnsi="Arial" w:cs="Arial"/>
        </w:rPr>
        <w:t xml:space="preserve">understands that </w:t>
      </w:r>
      <w:r w:rsidRPr="00AB4BBE">
        <w:rPr>
          <w:rFonts w:ascii="Arial" w:hAnsi="Arial" w:cs="Arial"/>
        </w:rPr>
        <w:t>any resulting</w:t>
      </w:r>
      <w:r w:rsidR="006E1AC9" w:rsidRPr="00AB4BBE">
        <w:rPr>
          <w:rFonts w:ascii="Arial" w:hAnsi="Arial" w:cs="Arial"/>
        </w:rPr>
        <w:t xml:space="preserve"> children could have half-siblings in other recipient families of the donors and also the donors themselves should they</w:t>
      </w:r>
      <w:r w:rsidR="006E1AC9" w:rsidRPr="000F25EC">
        <w:rPr>
          <w:rFonts w:ascii="Arial" w:hAnsi="Arial" w:cs="Arial"/>
        </w:rPr>
        <w:t xml:space="preserve"> have children in future</w:t>
      </w:r>
      <w:r w:rsidR="0080744C">
        <w:rPr>
          <w:rFonts w:ascii="Arial" w:hAnsi="Arial" w:cs="Arial"/>
        </w:rPr>
        <w:t>,</w:t>
      </w:r>
      <w:r w:rsidR="000F25EC" w:rsidRPr="000F25EC">
        <w:rPr>
          <w:rFonts w:ascii="Arial" w:hAnsi="Arial" w:cs="Arial"/>
        </w:rPr>
        <w:t xml:space="preserve"> and </w:t>
      </w:r>
      <w:r w:rsidR="006E1AC9" w:rsidRPr="000F25EC">
        <w:rPr>
          <w:rFonts w:ascii="Arial" w:hAnsi="Arial" w:cs="Arial"/>
        </w:rPr>
        <w:t xml:space="preserve">believes that it is in the best interests of the children to know each other and to have opportunities to share information in future. </w:t>
      </w:r>
    </w:p>
    <w:p w14:paraId="33C1B3C0" w14:textId="63BCED8E" w:rsidR="000F25EC" w:rsidRDefault="000F25EC" w:rsidP="00A318B5">
      <w:pPr>
        <w:pStyle w:val="NoSpacing"/>
        <w:numPr>
          <w:ilvl w:val="0"/>
          <w:numId w:val="3"/>
        </w:numPr>
        <w:rPr>
          <w:rFonts w:ascii="Arial" w:hAnsi="Arial" w:cs="Arial"/>
        </w:rPr>
      </w:pPr>
      <w:r>
        <w:rPr>
          <w:rFonts w:ascii="Arial" w:hAnsi="Arial" w:cs="Arial"/>
        </w:rPr>
        <w:t xml:space="preserve">The issue of testamentary guardianship was discussed. </w:t>
      </w:r>
    </w:p>
    <w:p w14:paraId="2955A41E" w14:textId="77777777" w:rsidR="000F25EC" w:rsidRPr="001B5933" w:rsidRDefault="000F25EC" w:rsidP="00A318B5">
      <w:pPr>
        <w:pStyle w:val="NoSpacing"/>
        <w:numPr>
          <w:ilvl w:val="0"/>
          <w:numId w:val="3"/>
        </w:numPr>
        <w:rPr>
          <w:rFonts w:ascii="Arial" w:hAnsi="Arial" w:cs="Arial"/>
        </w:rPr>
      </w:pPr>
      <w:r>
        <w:rPr>
          <w:rFonts w:ascii="Arial" w:hAnsi="Arial" w:cs="Arial"/>
        </w:rPr>
        <w:t xml:space="preserve">Cultural and religious customs have been discussed during the counselling sessions and both parties have stated that counselling has been culturally appropriate.   </w:t>
      </w:r>
    </w:p>
    <w:p w14:paraId="61F25938" w14:textId="083B7597" w:rsidR="000F25EC" w:rsidRPr="000F25EC" w:rsidRDefault="000F25EC" w:rsidP="00A318B5">
      <w:pPr>
        <w:pStyle w:val="NoSpacing"/>
        <w:numPr>
          <w:ilvl w:val="0"/>
          <w:numId w:val="3"/>
        </w:numPr>
        <w:rPr>
          <w:rFonts w:ascii="Arial" w:hAnsi="Arial" w:cs="Arial"/>
        </w:rPr>
      </w:pPr>
      <w:r>
        <w:rPr>
          <w:rFonts w:ascii="Arial" w:hAnsi="Arial" w:cs="Arial"/>
        </w:rPr>
        <w:t xml:space="preserve">The committee noted that this was a clear application with all requirements for ethical approval met. </w:t>
      </w:r>
    </w:p>
    <w:p w14:paraId="0BF7C3A8" w14:textId="77777777" w:rsidR="00336767" w:rsidRDefault="00336767" w:rsidP="000F25EC">
      <w:pPr>
        <w:pStyle w:val="NoSpacing"/>
        <w:rPr>
          <w:rFonts w:ascii="Arial" w:hAnsi="Arial" w:cs="Arial"/>
          <w:b/>
        </w:rPr>
      </w:pPr>
    </w:p>
    <w:p w14:paraId="3B19B27D" w14:textId="77777777" w:rsidR="00336767" w:rsidRDefault="00336767" w:rsidP="00336767">
      <w:pPr>
        <w:rPr>
          <w:rFonts w:ascii="Arial" w:hAnsi="Arial" w:cs="Arial"/>
          <w:b/>
        </w:rPr>
      </w:pPr>
      <w:r>
        <w:rPr>
          <w:rFonts w:ascii="Arial" w:hAnsi="Arial" w:cs="Arial"/>
          <w:b/>
        </w:rPr>
        <w:t>Decision</w:t>
      </w:r>
    </w:p>
    <w:p w14:paraId="63E13090" w14:textId="77777777" w:rsidR="00336767" w:rsidRDefault="00336767" w:rsidP="00336767">
      <w:pPr>
        <w:rPr>
          <w:rFonts w:ascii="Arial" w:hAnsi="Arial" w:cs="Arial"/>
        </w:rPr>
      </w:pPr>
      <w:r>
        <w:rPr>
          <w:rFonts w:ascii="Arial" w:hAnsi="Arial" w:cs="Arial"/>
        </w:rPr>
        <w:t xml:space="preserve">The Committee agreed </w:t>
      </w:r>
      <w:r w:rsidRPr="00F30FC2">
        <w:rPr>
          <w:rFonts w:ascii="Arial" w:hAnsi="Arial" w:cs="Arial"/>
        </w:rPr>
        <w:t xml:space="preserve">to </w:t>
      </w:r>
      <w:r w:rsidRPr="00F30FC2">
        <w:rPr>
          <w:rFonts w:ascii="Arial" w:hAnsi="Arial" w:cs="Arial"/>
          <w:b/>
        </w:rPr>
        <w:t>approve</w:t>
      </w:r>
      <w:r w:rsidRPr="00F30FC2">
        <w:rPr>
          <w:rFonts w:ascii="Arial" w:hAnsi="Arial" w:cs="Arial"/>
        </w:rPr>
        <w:t xml:space="preserve"> this application</w:t>
      </w:r>
      <w:r>
        <w:rPr>
          <w:rFonts w:ascii="Arial" w:hAnsi="Arial" w:cs="Arial"/>
        </w:rPr>
        <w:t xml:space="preserve">. </w:t>
      </w:r>
    </w:p>
    <w:p w14:paraId="5110E545" w14:textId="77777777" w:rsidR="00336767" w:rsidRDefault="00336767" w:rsidP="00336767">
      <w:pPr>
        <w:rPr>
          <w:rFonts w:ascii="Arial" w:hAnsi="Arial" w:cs="Arial"/>
        </w:rPr>
      </w:pPr>
    </w:p>
    <w:p w14:paraId="1038638F" w14:textId="77777777" w:rsidR="00336767" w:rsidRDefault="00336767" w:rsidP="00336767">
      <w:pPr>
        <w:rPr>
          <w:rFonts w:ascii="Arial" w:hAnsi="Arial" w:cs="Arial"/>
          <w:b/>
        </w:rPr>
      </w:pPr>
      <w:r>
        <w:rPr>
          <w:rFonts w:ascii="Arial" w:hAnsi="Arial" w:cs="Arial"/>
          <w:b/>
        </w:rPr>
        <w:t>Actions</w:t>
      </w:r>
    </w:p>
    <w:p w14:paraId="5E50101B" w14:textId="77777777" w:rsidR="00336767" w:rsidRPr="000A7A1E" w:rsidRDefault="00336767" w:rsidP="00336767">
      <w:pPr>
        <w:rPr>
          <w:rFonts w:ascii="Arial" w:hAnsi="Arial" w:cs="Arial"/>
        </w:rPr>
      </w:pPr>
      <w:r>
        <w:rPr>
          <w:rFonts w:ascii="Arial" w:hAnsi="Arial" w:cs="Arial"/>
        </w:rPr>
        <w:t xml:space="preserve">Secretariat to </w:t>
      </w:r>
      <w:r w:rsidRPr="000A7A1E">
        <w:rPr>
          <w:rFonts w:ascii="Arial" w:hAnsi="Arial" w:cs="Arial"/>
        </w:rPr>
        <w:t xml:space="preserve">draft a letter from the Chair to the clinic informing the medical director of the committee’s decision.  </w:t>
      </w:r>
    </w:p>
    <w:p w14:paraId="4086CDA0" w14:textId="77777777" w:rsidR="00336767" w:rsidRPr="000A7A1E" w:rsidRDefault="00336767" w:rsidP="00336767">
      <w:pPr>
        <w:rPr>
          <w:rFonts w:ascii="Arial" w:hAnsi="Arial" w:cs="Arial"/>
          <w:b/>
        </w:rPr>
      </w:pPr>
    </w:p>
    <w:p w14:paraId="0E8B4998" w14:textId="77777777" w:rsidR="00336767" w:rsidRPr="000A7A1E" w:rsidRDefault="00336767" w:rsidP="00336767">
      <w:pPr>
        <w:rPr>
          <w:rFonts w:ascii="Arial" w:hAnsi="Arial" w:cs="Arial"/>
          <w:b/>
        </w:rPr>
      </w:pPr>
    </w:p>
    <w:p w14:paraId="4D1264E2" w14:textId="77777777" w:rsidR="009267B5" w:rsidRDefault="00336767" w:rsidP="00F04B0C">
      <w:pPr>
        <w:pStyle w:val="ListParagraph"/>
        <w:numPr>
          <w:ilvl w:val="0"/>
          <w:numId w:val="1"/>
        </w:numPr>
        <w:rPr>
          <w:rFonts w:ascii="Arial" w:hAnsi="Arial" w:cs="Arial"/>
          <w:b/>
        </w:rPr>
      </w:pPr>
      <w:r w:rsidRPr="000A7A1E">
        <w:rPr>
          <w:rFonts w:ascii="Arial" w:hAnsi="Arial" w:cs="Arial"/>
          <w:b/>
        </w:rPr>
        <w:t xml:space="preserve"> Application E20/</w:t>
      </w:r>
      <w:r w:rsidR="007A68D7">
        <w:rPr>
          <w:rFonts w:ascii="Arial" w:hAnsi="Arial" w:cs="Arial"/>
          <w:b/>
        </w:rPr>
        <w:t xml:space="preserve">113 </w:t>
      </w:r>
      <w:r w:rsidR="009267B5">
        <w:rPr>
          <w:rFonts w:ascii="Arial" w:hAnsi="Arial" w:cs="Arial"/>
          <w:b/>
        </w:rPr>
        <w:t>for Surrogacy involving an Assisted Reproductive Procedure</w:t>
      </w:r>
    </w:p>
    <w:p w14:paraId="55B51ADA" w14:textId="421C234F" w:rsidR="009267B5" w:rsidRDefault="009267B5" w:rsidP="009267B5">
      <w:pPr>
        <w:rPr>
          <w:rFonts w:ascii="Arial" w:hAnsi="Arial" w:cs="Arial"/>
        </w:rPr>
      </w:pPr>
      <w:r w:rsidRPr="006D0756">
        <w:rPr>
          <w:rFonts w:ascii="Arial" w:hAnsi="Arial" w:cs="Arial"/>
        </w:rPr>
        <w:t>M</w:t>
      </w:r>
      <w:r w:rsidR="00F04B0C">
        <w:rPr>
          <w:rFonts w:ascii="Arial" w:hAnsi="Arial" w:cs="Arial"/>
        </w:rPr>
        <w:t xml:space="preserve">ike Legge </w:t>
      </w:r>
      <w:r>
        <w:rPr>
          <w:rFonts w:ascii="Arial" w:hAnsi="Arial" w:cs="Arial"/>
        </w:rPr>
        <w:t xml:space="preserve">opened the discussion for this application. The committee considered this application in relation to the </w:t>
      </w:r>
      <w:r>
        <w:rPr>
          <w:rFonts w:ascii="Arial" w:hAnsi="Arial" w:cs="Arial"/>
          <w:i/>
        </w:rPr>
        <w:t xml:space="preserve">Guidelines for Surrogacy involving an Assisted Reproductive Procedure </w:t>
      </w:r>
      <w:r>
        <w:rPr>
          <w:rFonts w:ascii="Arial" w:hAnsi="Arial" w:cs="Arial"/>
        </w:rPr>
        <w:t>and the principles of the HART Act 2004.</w:t>
      </w:r>
    </w:p>
    <w:p w14:paraId="62319B4C" w14:textId="77777777" w:rsidR="00336767" w:rsidRDefault="00336767" w:rsidP="00336767">
      <w:pPr>
        <w:rPr>
          <w:rFonts w:ascii="Arial" w:hAnsi="Arial" w:cs="Arial"/>
          <w:b/>
        </w:rPr>
      </w:pPr>
    </w:p>
    <w:p w14:paraId="3A5E9FE5" w14:textId="1E2CD7A4" w:rsidR="00D87B4C" w:rsidRPr="000F25EC" w:rsidRDefault="00336767" w:rsidP="000F25EC">
      <w:pPr>
        <w:rPr>
          <w:rFonts w:ascii="Arial" w:hAnsi="Arial" w:cs="Arial"/>
          <w:b/>
        </w:rPr>
      </w:pPr>
      <w:r w:rsidRPr="00F30FC2">
        <w:rPr>
          <w:rFonts w:ascii="Arial" w:hAnsi="Arial" w:cs="Arial"/>
          <w:b/>
        </w:rPr>
        <w:t>Issues discussed included:</w:t>
      </w:r>
    </w:p>
    <w:p w14:paraId="5D7C9AC6" w14:textId="5F60030F" w:rsidR="000F25EC" w:rsidRDefault="000F25EC" w:rsidP="000F25EC">
      <w:pPr>
        <w:pStyle w:val="NoSpacing"/>
        <w:numPr>
          <w:ilvl w:val="0"/>
          <w:numId w:val="8"/>
        </w:numPr>
        <w:rPr>
          <w:rFonts w:ascii="Arial" w:hAnsi="Arial" w:cs="Arial"/>
        </w:rPr>
      </w:pPr>
      <w:r w:rsidRPr="008F1588">
        <w:rPr>
          <w:rFonts w:ascii="Arial" w:hAnsi="Arial" w:cs="Arial"/>
        </w:rPr>
        <w:t>A clear medical reason</w:t>
      </w:r>
      <w:r w:rsidRPr="001626B1">
        <w:rPr>
          <w:rFonts w:ascii="Arial" w:hAnsi="Arial" w:cs="Arial"/>
        </w:rPr>
        <w:t xml:space="preserve"> to justify the use of a surrogate exists</w:t>
      </w:r>
      <w:r>
        <w:rPr>
          <w:rFonts w:ascii="Arial" w:hAnsi="Arial" w:cs="Arial"/>
        </w:rPr>
        <w:t>.</w:t>
      </w:r>
    </w:p>
    <w:p w14:paraId="40278296" w14:textId="0BC92698" w:rsidR="006A6D04" w:rsidRPr="000F25EC" w:rsidRDefault="006A6D04" w:rsidP="006A6D04">
      <w:pPr>
        <w:pStyle w:val="ListParagraph"/>
        <w:numPr>
          <w:ilvl w:val="0"/>
          <w:numId w:val="8"/>
        </w:numPr>
        <w:rPr>
          <w:rFonts w:ascii="Arial" w:hAnsi="Arial" w:cs="Arial"/>
        </w:rPr>
      </w:pPr>
      <w:r w:rsidRPr="000F25EC">
        <w:rPr>
          <w:rFonts w:ascii="Arial" w:hAnsi="Arial" w:cs="Arial"/>
        </w:rPr>
        <w:t>The intending parents in this application have a child who was born through an ECART approved within family surrogacy arrangement.  They would like to have another child to complete their family and</w:t>
      </w:r>
      <w:r w:rsidR="000F25EC" w:rsidRPr="000F25EC">
        <w:rPr>
          <w:rFonts w:ascii="Arial" w:hAnsi="Arial" w:cs="Arial"/>
        </w:rPr>
        <w:t xml:space="preserve"> for</w:t>
      </w:r>
      <w:r w:rsidRPr="000F25EC">
        <w:rPr>
          <w:rFonts w:ascii="Arial" w:hAnsi="Arial" w:cs="Arial"/>
        </w:rPr>
        <w:t xml:space="preserve"> this application another</w:t>
      </w:r>
      <w:r w:rsidR="009C746B">
        <w:rPr>
          <w:rFonts w:ascii="Arial" w:hAnsi="Arial" w:cs="Arial"/>
        </w:rPr>
        <w:t xml:space="preserve"> family member</w:t>
      </w:r>
      <w:r w:rsidRPr="000F25EC">
        <w:rPr>
          <w:rFonts w:ascii="Arial" w:hAnsi="Arial" w:cs="Arial"/>
        </w:rPr>
        <w:t xml:space="preserve"> of</w:t>
      </w:r>
      <w:r w:rsidR="000F25EC" w:rsidRPr="000F25EC">
        <w:rPr>
          <w:rFonts w:ascii="Arial" w:hAnsi="Arial" w:cs="Arial"/>
        </w:rPr>
        <w:t xml:space="preserve"> the intending mother</w:t>
      </w:r>
      <w:r w:rsidRPr="000F25EC">
        <w:rPr>
          <w:rFonts w:ascii="Arial" w:hAnsi="Arial" w:cs="Arial"/>
        </w:rPr>
        <w:t xml:space="preserve"> has offered to act as a surrogate. </w:t>
      </w:r>
    </w:p>
    <w:p w14:paraId="7378BDA1" w14:textId="0B7B30DA" w:rsidR="000F25EC" w:rsidRDefault="006A6D04" w:rsidP="006A6D04">
      <w:pPr>
        <w:pStyle w:val="ListParagraph"/>
        <w:numPr>
          <w:ilvl w:val="0"/>
          <w:numId w:val="8"/>
        </w:numPr>
        <w:rPr>
          <w:rFonts w:ascii="Arial" w:hAnsi="Arial" w:cs="Arial"/>
        </w:rPr>
      </w:pPr>
      <w:r w:rsidRPr="000F25EC">
        <w:rPr>
          <w:rFonts w:ascii="Arial" w:hAnsi="Arial" w:cs="Arial"/>
        </w:rPr>
        <w:t xml:space="preserve">The earlier surrogacy arrangement </w:t>
      </w:r>
      <w:r w:rsidR="00563FA4">
        <w:rPr>
          <w:rFonts w:ascii="Arial" w:hAnsi="Arial" w:cs="Arial"/>
        </w:rPr>
        <w:t>went</w:t>
      </w:r>
      <w:r w:rsidRPr="000F25EC">
        <w:rPr>
          <w:rFonts w:ascii="Arial" w:hAnsi="Arial" w:cs="Arial"/>
        </w:rPr>
        <w:t xml:space="preserve"> well </w:t>
      </w:r>
      <w:r w:rsidR="000F25EC" w:rsidRPr="000F25EC">
        <w:rPr>
          <w:rFonts w:ascii="Arial" w:hAnsi="Arial" w:cs="Arial"/>
        </w:rPr>
        <w:t xml:space="preserve">with a </w:t>
      </w:r>
      <w:r w:rsidRPr="000F25EC">
        <w:rPr>
          <w:rFonts w:ascii="Arial" w:hAnsi="Arial" w:cs="Arial"/>
        </w:rPr>
        <w:t>child born last year</w:t>
      </w:r>
      <w:r w:rsidR="000F25EC" w:rsidRPr="000F25EC">
        <w:rPr>
          <w:rFonts w:ascii="Arial" w:hAnsi="Arial" w:cs="Arial"/>
        </w:rPr>
        <w:t>.</w:t>
      </w:r>
      <w:r w:rsidRPr="000F25EC">
        <w:rPr>
          <w:rFonts w:ascii="Arial" w:hAnsi="Arial" w:cs="Arial"/>
        </w:rPr>
        <w:t xml:space="preserve"> Close family ties are described throughout this application and the wider family unit are continu</w:t>
      </w:r>
      <w:r w:rsidR="00563FA4">
        <w:rPr>
          <w:rFonts w:ascii="Arial" w:hAnsi="Arial" w:cs="Arial"/>
        </w:rPr>
        <w:t>ing</w:t>
      </w:r>
      <w:r w:rsidRPr="000F25EC">
        <w:rPr>
          <w:rFonts w:ascii="Arial" w:hAnsi="Arial" w:cs="Arial"/>
        </w:rPr>
        <w:t xml:space="preserve"> to support </w:t>
      </w:r>
      <w:r w:rsidR="000F25EC" w:rsidRPr="000F25EC">
        <w:rPr>
          <w:rFonts w:ascii="Arial" w:hAnsi="Arial" w:cs="Arial"/>
        </w:rPr>
        <w:t xml:space="preserve">the intending parents </w:t>
      </w:r>
      <w:r w:rsidRPr="000F25EC">
        <w:rPr>
          <w:rFonts w:ascii="Arial" w:hAnsi="Arial" w:cs="Arial"/>
        </w:rPr>
        <w:t>to complete their family</w:t>
      </w:r>
      <w:r w:rsidR="000F25EC" w:rsidRPr="000F25EC">
        <w:rPr>
          <w:rFonts w:ascii="Arial" w:hAnsi="Arial" w:cs="Arial"/>
        </w:rPr>
        <w:t>.</w:t>
      </w:r>
    </w:p>
    <w:p w14:paraId="35EB2853" w14:textId="100DE4DA" w:rsidR="000F25EC" w:rsidRPr="000F25EC" w:rsidRDefault="000F25EC" w:rsidP="000F25EC">
      <w:pPr>
        <w:pStyle w:val="ListParagraph"/>
        <w:numPr>
          <w:ilvl w:val="0"/>
          <w:numId w:val="8"/>
        </w:numPr>
        <w:rPr>
          <w:rFonts w:ascii="Arial" w:hAnsi="Arial" w:cs="Arial"/>
        </w:rPr>
      </w:pPr>
      <w:r>
        <w:rPr>
          <w:rFonts w:ascii="Arial" w:hAnsi="Arial" w:cs="Arial"/>
        </w:rPr>
        <w:t xml:space="preserve">The birth parents in this application have children and consider their own family to be complete. The </w:t>
      </w:r>
      <w:r w:rsidRPr="000F25EC">
        <w:rPr>
          <w:rFonts w:ascii="Arial" w:hAnsi="Arial" w:cs="Arial"/>
        </w:rPr>
        <w:t>usual risks associated with a surrogate pregnancy have been discussed.</w:t>
      </w:r>
    </w:p>
    <w:p w14:paraId="5C99D0C6" w14:textId="3F3A4FFB" w:rsidR="000F25EC" w:rsidRDefault="006A6D04" w:rsidP="000F25EC">
      <w:pPr>
        <w:pStyle w:val="ListParagraph"/>
        <w:numPr>
          <w:ilvl w:val="0"/>
          <w:numId w:val="6"/>
        </w:numPr>
        <w:rPr>
          <w:rFonts w:ascii="Arial" w:hAnsi="Arial" w:cs="Arial"/>
        </w:rPr>
      </w:pPr>
      <w:r w:rsidRPr="000F25EC">
        <w:rPr>
          <w:rFonts w:ascii="Arial" w:hAnsi="Arial" w:cs="Arial"/>
        </w:rPr>
        <w:t>The intending parents are familiar with the legal issues involved with a surrogacy arrangement having been through the process, including the adoption process, previously</w:t>
      </w:r>
      <w:r w:rsidR="00563FA4">
        <w:rPr>
          <w:rFonts w:ascii="Arial" w:hAnsi="Arial" w:cs="Arial"/>
        </w:rPr>
        <w:t>,</w:t>
      </w:r>
      <w:r w:rsidRPr="000F25EC">
        <w:rPr>
          <w:rFonts w:ascii="Arial" w:hAnsi="Arial" w:cs="Arial"/>
        </w:rPr>
        <w:t xml:space="preserve"> and the</w:t>
      </w:r>
      <w:r w:rsidR="00563FA4">
        <w:rPr>
          <w:rFonts w:ascii="Arial" w:hAnsi="Arial" w:cs="Arial"/>
        </w:rPr>
        <w:t>y</w:t>
      </w:r>
      <w:r w:rsidRPr="000F25EC">
        <w:rPr>
          <w:rFonts w:ascii="Arial" w:hAnsi="Arial" w:cs="Arial"/>
        </w:rPr>
        <w:t xml:space="preserve"> intend to adopt any child born of this arrangement. </w:t>
      </w:r>
      <w:r w:rsidR="000F25EC" w:rsidRPr="00CD7DA0">
        <w:rPr>
          <w:rFonts w:ascii="Arial" w:hAnsi="Arial" w:cs="Arial"/>
        </w:rPr>
        <w:t xml:space="preserve">The intending parents have sought a preliminary assessment from </w:t>
      </w:r>
      <w:proofErr w:type="spellStart"/>
      <w:r w:rsidR="000F25EC" w:rsidRPr="00CD7DA0">
        <w:rPr>
          <w:rFonts w:ascii="Arial" w:hAnsi="Arial" w:cs="Arial"/>
        </w:rPr>
        <w:t>Oranga</w:t>
      </w:r>
      <w:proofErr w:type="spellEnd"/>
      <w:r w:rsidR="000F25EC" w:rsidRPr="00CD7DA0">
        <w:rPr>
          <w:rFonts w:ascii="Arial" w:hAnsi="Arial" w:cs="Arial"/>
        </w:rPr>
        <w:t xml:space="preserve"> Tamariki</w:t>
      </w:r>
      <w:r w:rsidR="000F25EC">
        <w:rPr>
          <w:rFonts w:ascii="Arial" w:hAnsi="Arial" w:cs="Arial"/>
        </w:rPr>
        <w:t>.</w:t>
      </w:r>
    </w:p>
    <w:p w14:paraId="7E6E4E6D" w14:textId="1A816CDD" w:rsidR="000F25EC" w:rsidRDefault="006A6D04" w:rsidP="000F25EC">
      <w:pPr>
        <w:pStyle w:val="ListParagraph"/>
        <w:numPr>
          <w:ilvl w:val="0"/>
          <w:numId w:val="8"/>
        </w:numPr>
        <w:rPr>
          <w:rFonts w:ascii="Arial" w:hAnsi="Arial" w:cs="Arial"/>
        </w:rPr>
      </w:pPr>
      <w:r w:rsidRPr="000F25EC">
        <w:rPr>
          <w:rFonts w:ascii="Arial" w:hAnsi="Arial" w:cs="Arial"/>
        </w:rPr>
        <w:t xml:space="preserve">Testamentary guardianship arrangements, in the unlikely event that the intending parents are unable to care for the child, have also been discussed and agreed. </w:t>
      </w:r>
    </w:p>
    <w:p w14:paraId="3BBC4172" w14:textId="7B98807C" w:rsidR="006A6D04" w:rsidRPr="000F25EC" w:rsidRDefault="000F25EC" w:rsidP="000F25EC">
      <w:pPr>
        <w:pStyle w:val="ListParagraph"/>
        <w:numPr>
          <w:ilvl w:val="0"/>
          <w:numId w:val="8"/>
        </w:numPr>
        <w:rPr>
          <w:rFonts w:ascii="Arial" w:hAnsi="Arial" w:cs="Arial"/>
        </w:rPr>
      </w:pPr>
      <w:r w:rsidRPr="00AB4669">
        <w:rPr>
          <w:rFonts w:ascii="Arial" w:hAnsi="Arial" w:cs="Arial"/>
        </w:rPr>
        <w:lastRenderedPageBreak/>
        <w:t xml:space="preserve">The </w:t>
      </w:r>
      <w:r>
        <w:rPr>
          <w:rFonts w:ascii="Arial" w:hAnsi="Arial" w:cs="Arial"/>
        </w:rPr>
        <w:t xml:space="preserve">issue of termination has been discussed and the </w:t>
      </w:r>
      <w:r w:rsidRPr="00AB4669">
        <w:rPr>
          <w:rFonts w:ascii="Arial" w:hAnsi="Arial" w:cs="Arial"/>
        </w:rPr>
        <w:t>intending parents understand that once an embryo is transferred to the birth mother that she has the legal right to make any decisions about the pregnancy including the decision to terminate a pregnancy.</w:t>
      </w:r>
    </w:p>
    <w:p w14:paraId="27FFD137" w14:textId="6E2367F7" w:rsidR="00336767" w:rsidRPr="00AA76EE" w:rsidRDefault="00F04B0C" w:rsidP="00F04B0C">
      <w:pPr>
        <w:pStyle w:val="ListParagraph"/>
        <w:rPr>
          <w:rFonts w:ascii="Arial" w:hAnsi="Arial" w:cs="Arial"/>
          <w:b/>
        </w:rPr>
      </w:pPr>
      <w:r w:rsidRPr="00AA76EE">
        <w:rPr>
          <w:rFonts w:ascii="Arial" w:hAnsi="Arial" w:cs="Arial"/>
          <w:b/>
        </w:rPr>
        <w:t xml:space="preserve"> </w:t>
      </w:r>
    </w:p>
    <w:p w14:paraId="1C0A0439" w14:textId="77777777" w:rsidR="00336767" w:rsidRDefault="00336767" w:rsidP="00336767">
      <w:pPr>
        <w:rPr>
          <w:rFonts w:ascii="Arial" w:hAnsi="Arial" w:cs="Arial"/>
          <w:b/>
        </w:rPr>
      </w:pPr>
      <w:r>
        <w:rPr>
          <w:rFonts w:ascii="Arial" w:hAnsi="Arial" w:cs="Arial"/>
          <w:b/>
        </w:rPr>
        <w:t>Decision</w:t>
      </w:r>
    </w:p>
    <w:p w14:paraId="4750BEFF" w14:textId="3B41851F" w:rsidR="00336767" w:rsidRDefault="00336767" w:rsidP="00336767">
      <w:pPr>
        <w:rPr>
          <w:rFonts w:ascii="Arial" w:hAnsi="Arial" w:cs="Arial"/>
        </w:rPr>
      </w:pPr>
      <w:r w:rsidRPr="00D87B4C">
        <w:rPr>
          <w:rFonts w:ascii="Arial" w:hAnsi="Arial" w:cs="Arial"/>
        </w:rPr>
        <w:t xml:space="preserve">The Committee agreed to </w:t>
      </w:r>
      <w:r w:rsidRPr="00D87B4C">
        <w:rPr>
          <w:rFonts w:ascii="Arial" w:hAnsi="Arial" w:cs="Arial"/>
          <w:b/>
        </w:rPr>
        <w:t>approve</w:t>
      </w:r>
      <w:r w:rsidRPr="00D87B4C">
        <w:rPr>
          <w:rFonts w:ascii="Arial" w:hAnsi="Arial" w:cs="Arial"/>
        </w:rPr>
        <w:t xml:space="preserve"> this</w:t>
      </w:r>
      <w:r>
        <w:rPr>
          <w:rFonts w:ascii="Arial" w:hAnsi="Arial" w:cs="Arial"/>
        </w:rPr>
        <w:t xml:space="preserve"> application</w:t>
      </w:r>
      <w:r w:rsidR="007611D9">
        <w:rPr>
          <w:rFonts w:ascii="Arial" w:hAnsi="Arial" w:cs="Arial"/>
        </w:rPr>
        <w:t>.</w:t>
      </w:r>
    </w:p>
    <w:p w14:paraId="7FBC10A1" w14:textId="77777777" w:rsidR="00336767" w:rsidRDefault="00336767" w:rsidP="00336767">
      <w:pPr>
        <w:rPr>
          <w:rFonts w:ascii="Arial" w:hAnsi="Arial" w:cs="Arial"/>
          <w:b/>
        </w:rPr>
      </w:pPr>
    </w:p>
    <w:p w14:paraId="6CD6E214" w14:textId="77777777" w:rsidR="00336767" w:rsidRDefault="00336767" w:rsidP="00336767">
      <w:pPr>
        <w:rPr>
          <w:rFonts w:ascii="Arial" w:hAnsi="Arial" w:cs="Arial"/>
          <w:b/>
        </w:rPr>
      </w:pPr>
      <w:r>
        <w:rPr>
          <w:rFonts w:ascii="Arial" w:hAnsi="Arial" w:cs="Arial"/>
          <w:b/>
        </w:rPr>
        <w:t>Actions</w:t>
      </w:r>
    </w:p>
    <w:p w14:paraId="0AAC0132" w14:textId="77777777" w:rsidR="00336767" w:rsidRDefault="00336767" w:rsidP="00336767">
      <w:pPr>
        <w:rPr>
          <w:rFonts w:ascii="Arial" w:hAnsi="Arial" w:cs="Arial"/>
        </w:rPr>
      </w:pPr>
      <w:r>
        <w:rPr>
          <w:rFonts w:ascii="Arial" w:hAnsi="Arial" w:cs="Arial"/>
        </w:rPr>
        <w:t>Secretariat to draft a letter from the Chair to the clinic informing the medical director of the committee’s decision.</w:t>
      </w:r>
    </w:p>
    <w:p w14:paraId="03B68C3F" w14:textId="2ACE0D33" w:rsidR="00336767" w:rsidRDefault="00336767" w:rsidP="00336767">
      <w:pPr>
        <w:rPr>
          <w:rFonts w:ascii="Arial" w:hAnsi="Arial" w:cs="Arial"/>
          <w:b/>
        </w:rPr>
      </w:pPr>
    </w:p>
    <w:p w14:paraId="3DDD2456" w14:textId="77777777" w:rsidR="004A729F" w:rsidRDefault="004A729F" w:rsidP="00336767">
      <w:pPr>
        <w:rPr>
          <w:rFonts w:ascii="Arial" w:hAnsi="Arial" w:cs="Arial"/>
          <w:b/>
        </w:rPr>
      </w:pPr>
    </w:p>
    <w:p w14:paraId="5F086323" w14:textId="36293224" w:rsidR="00336767" w:rsidRPr="00882118" w:rsidRDefault="00336767" w:rsidP="00F04B0C">
      <w:pPr>
        <w:pStyle w:val="ListParagraph"/>
        <w:numPr>
          <w:ilvl w:val="0"/>
          <w:numId w:val="1"/>
        </w:numPr>
        <w:rPr>
          <w:rFonts w:ascii="Arial" w:hAnsi="Arial" w:cs="Arial"/>
          <w:b/>
        </w:rPr>
      </w:pPr>
      <w:bookmarkStart w:id="2" w:name="_Hlk20227725"/>
      <w:r w:rsidRPr="00882118">
        <w:rPr>
          <w:rFonts w:ascii="Arial" w:hAnsi="Arial" w:cs="Arial"/>
          <w:b/>
        </w:rPr>
        <w:t>E20/</w:t>
      </w:r>
      <w:r w:rsidR="00F04B0C">
        <w:rPr>
          <w:rFonts w:ascii="Arial" w:hAnsi="Arial" w:cs="Arial"/>
          <w:b/>
        </w:rPr>
        <w:t>114</w:t>
      </w:r>
      <w:r w:rsidRPr="00882118">
        <w:rPr>
          <w:rFonts w:ascii="Arial" w:hAnsi="Arial" w:cs="Arial"/>
          <w:b/>
        </w:rPr>
        <w:t xml:space="preserve"> for Surrogacy involving an Assisted Reproductive Procedure</w:t>
      </w:r>
    </w:p>
    <w:p w14:paraId="5FD01E50" w14:textId="3AECA840" w:rsidR="00336767" w:rsidRDefault="006E0B0B" w:rsidP="00336767">
      <w:pPr>
        <w:rPr>
          <w:rFonts w:ascii="Arial" w:hAnsi="Arial" w:cs="Arial"/>
        </w:rPr>
      </w:pPr>
      <w:r w:rsidRPr="006E0B0B">
        <w:rPr>
          <w:rFonts w:ascii="Arial" w:hAnsi="Arial" w:cs="Arial"/>
        </w:rPr>
        <w:t xml:space="preserve">Iris Reuvecamp </w:t>
      </w:r>
      <w:r w:rsidR="00336767" w:rsidRPr="006E0B0B">
        <w:rPr>
          <w:rFonts w:ascii="Arial" w:hAnsi="Arial" w:cs="Arial"/>
        </w:rPr>
        <w:t>opened</w:t>
      </w:r>
      <w:r w:rsidR="00336767">
        <w:rPr>
          <w:rFonts w:ascii="Arial" w:hAnsi="Arial" w:cs="Arial"/>
        </w:rPr>
        <w:t xml:space="preserve"> the discussion for this application. The committee considered this application in relation to the </w:t>
      </w:r>
      <w:r w:rsidR="00336767">
        <w:rPr>
          <w:rFonts w:ascii="Arial" w:hAnsi="Arial" w:cs="Arial"/>
          <w:i/>
        </w:rPr>
        <w:t xml:space="preserve">Guidelines for Surrogacy involving an Assisted Reproductive Procedure </w:t>
      </w:r>
      <w:r w:rsidR="00336767">
        <w:rPr>
          <w:rFonts w:ascii="Arial" w:hAnsi="Arial" w:cs="Arial"/>
        </w:rPr>
        <w:t>and the principles of the HART Act 2004.</w:t>
      </w:r>
    </w:p>
    <w:p w14:paraId="4E27D2C8" w14:textId="77777777" w:rsidR="00336767" w:rsidRDefault="00336767" w:rsidP="00336767">
      <w:pPr>
        <w:spacing w:after="160" w:line="256" w:lineRule="auto"/>
        <w:contextualSpacing/>
        <w:jc w:val="left"/>
        <w:rPr>
          <w:rFonts w:ascii="Arial" w:hAnsi="Arial" w:cs="Arial"/>
          <w:b/>
        </w:rPr>
      </w:pPr>
    </w:p>
    <w:p w14:paraId="6DA9847B" w14:textId="1B50C42A" w:rsidR="003A087D" w:rsidRPr="003A4374" w:rsidRDefault="00336767" w:rsidP="00406E5E">
      <w:pPr>
        <w:spacing w:after="160" w:line="256" w:lineRule="auto"/>
        <w:contextualSpacing/>
        <w:jc w:val="left"/>
        <w:rPr>
          <w:rFonts w:ascii="Arial" w:hAnsi="Arial" w:cs="Arial"/>
          <w:b/>
        </w:rPr>
      </w:pPr>
      <w:r w:rsidRPr="003A4374">
        <w:rPr>
          <w:rFonts w:ascii="Arial" w:hAnsi="Arial" w:cs="Arial"/>
          <w:b/>
        </w:rPr>
        <w:t>Issues discussed included:</w:t>
      </w:r>
    </w:p>
    <w:p w14:paraId="3E7B054E" w14:textId="723A2BA8" w:rsidR="001406AB" w:rsidRPr="00E943BE" w:rsidRDefault="00633796" w:rsidP="00E943BE">
      <w:pPr>
        <w:pStyle w:val="ListParagraph"/>
        <w:numPr>
          <w:ilvl w:val="0"/>
          <w:numId w:val="9"/>
        </w:numPr>
        <w:rPr>
          <w:rFonts w:ascii="Arial" w:hAnsi="Arial" w:cs="Arial"/>
        </w:rPr>
      </w:pPr>
      <w:r>
        <w:rPr>
          <w:rFonts w:ascii="Arial" w:hAnsi="Arial" w:cs="Arial"/>
        </w:rPr>
        <w:t>The committee noted that there is a c</w:t>
      </w:r>
      <w:r w:rsidR="00700B4D">
        <w:rPr>
          <w:rFonts w:ascii="Arial" w:hAnsi="Arial" w:cs="Arial"/>
        </w:rPr>
        <w:t>lear medical need for surrogacy and egg donation.</w:t>
      </w:r>
      <w:r w:rsidR="002A6374">
        <w:rPr>
          <w:rFonts w:ascii="Arial" w:hAnsi="Arial" w:cs="Arial"/>
        </w:rPr>
        <w:t xml:space="preserve"> The medical report states that the intending mother is </w:t>
      </w:r>
      <w:r w:rsidR="002A6374" w:rsidRPr="002A6374">
        <w:rPr>
          <w:rFonts w:ascii="Arial" w:hAnsi="Arial" w:cs="Arial"/>
        </w:rPr>
        <w:t>unable to carry a pregnancy and has had a poor response to IVF treatment for egg collection following treatment for a medical condition</w:t>
      </w:r>
      <w:r w:rsidR="002A6374">
        <w:rPr>
          <w:rFonts w:ascii="Arial" w:hAnsi="Arial" w:cs="Arial"/>
        </w:rPr>
        <w:t>.</w:t>
      </w:r>
    </w:p>
    <w:p w14:paraId="3AB575B6" w14:textId="03EC5A73" w:rsidR="002A6374" w:rsidRPr="002A6374" w:rsidRDefault="00633796" w:rsidP="002A6374">
      <w:pPr>
        <w:pStyle w:val="ListParagraph"/>
        <w:numPr>
          <w:ilvl w:val="0"/>
          <w:numId w:val="9"/>
        </w:numPr>
        <w:rPr>
          <w:rFonts w:ascii="Arial" w:hAnsi="Arial" w:cs="Arial"/>
        </w:rPr>
      </w:pPr>
      <w:r>
        <w:rPr>
          <w:rFonts w:ascii="Arial" w:hAnsi="Arial" w:cs="Arial"/>
        </w:rPr>
        <w:t xml:space="preserve">The </w:t>
      </w:r>
      <w:r w:rsidRPr="002A6374">
        <w:rPr>
          <w:rFonts w:ascii="Arial" w:hAnsi="Arial" w:cs="Arial"/>
        </w:rPr>
        <w:t>birth mother and the intending mother in this application are</w:t>
      </w:r>
      <w:r w:rsidR="001406AB" w:rsidRPr="002A6374">
        <w:rPr>
          <w:rFonts w:ascii="Arial" w:hAnsi="Arial" w:cs="Arial"/>
        </w:rPr>
        <w:t xml:space="preserve"> close</w:t>
      </w:r>
      <w:r w:rsidR="002A6374" w:rsidRPr="002A6374">
        <w:rPr>
          <w:rFonts w:ascii="Arial" w:hAnsi="Arial" w:cs="Arial"/>
        </w:rPr>
        <w:t xml:space="preserve"> </w:t>
      </w:r>
      <w:r w:rsidR="002A6374">
        <w:rPr>
          <w:rFonts w:ascii="Arial" w:hAnsi="Arial" w:cs="Arial"/>
        </w:rPr>
        <w:t>and there is a within family</w:t>
      </w:r>
      <w:r w:rsidR="002A6374" w:rsidRPr="002A6374">
        <w:t xml:space="preserve"> </w:t>
      </w:r>
      <w:r w:rsidR="002A6374" w:rsidRPr="002A6374">
        <w:rPr>
          <w:rFonts w:ascii="Arial" w:hAnsi="Arial" w:cs="Arial"/>
        </w:rPr>
        <w:t xml:space="preserve">arrangement with </w:t>
      </w:r>
      <w:r w:rsidR="002A6374">
        <w:rPr>
          <w:rFonts w:ascii="Arial" w:hAnsi="Arial" w:cs="Arial"/>
        </w:rPr>
        <w:t xml:space="preserve">the intending </w:t>
      </w:r>
      <w:r w:rsidR="005E52E7">
        <w:rPr>
          <w:rFonts w:ascii="Arial" w:hAnsi="Arial" w:cs="Arial"/>
        </w:rPr>
        <w:t>mother’s</w:t>
      </w:r>
      <w:r w:rsidR="002A6374" w:rsidRPr="002A6374">
        <w:rPr>
          <w:rFonts w:ascii="Arial" w:hAnsi="Arial" w:cs="Arial"/>
        </w:rPr>
        <w:t xml:space="preserve"> sister offering to act as a surrogate mother and </w:t>
      </w:r>
      <w:r w:rsidR="002A6374">
        <w:rPr>
          <w:rFonts w:ascii="Arial" w:hAnsi="Arial" w:cs="Arial"/>
        </w:rPr>
        <w:t>the intending mother</w:t>
      </w:r>
      <w:r w:rsidR="00563FA4">
        <w:rPr>
          <w:rFonts w:ascii="Arial" w:hAnsi="Arial" w:cs="Arial"/>
        </w:rPr>
        <w:t>’</w:t>
      </w:r>
      <w:r w:rsidR="002A6374">
        <w:rPr>
          <w:rFonts w:ascii="Arial" w:hAnsi="Arial" w:cs="Arial"/>
        </w:rPr>
        <w:t>s</w:t>
      </w:r>
      <w:r w:rsidR="002A6374" w:rsidRPr="002A6374">
        <w:rPr>
          <w:rFonts w:ascii="Arial" w:hAnsi="Arial" w:cs="Arial"/>
        </w:rPr>
        <w:t xml:space="preserve"> cousin as an egg donor.  </w:t>
      </w:r>
    </w:p>
    <w:p w14:paraId="5DAAA394" w14:textId="49B29FAD" w:rsidR="002A6374" w:rsidRPr="000F25EC" w:rsidRDefault="002A6374" w:rsidP="002A6374">
      <w:pPr>
        <w:pStyle w:val="ListParagraph"/>
        <w:numPr>
          <w:ilvl w:val="0"/>
          <w:numId w:val="8"/>
        </w:numPr>
        <w:rPr>
          <w:rFonts w:ascii="Arial" w:hAnsi="Arial" w:cs="Arial"/>
        </w:rPr>
      </w:pPr>
      <w:r w:rsidRPr="002A6374">
        <w:rPr>
          <w:rFonts w:ascii="Arial" w:hAnsi="Arial" w:cs="Arial"/>
        </w:rPr>
        <w:t>The birth mother has one child</w:t>
      </w:r>
      <w:r>
        <w:rPr>
          <w:rFonts w:ascii="Arial" w:hAnsi="Arial" w:cs="Arial"/>
        </w:rPr>
        <w:t xml:space="preserve"> and the </w:t>
      </w:r>
      <w:r w:rsidRPr="000F25EC">
        <w:rPr>
          <w:rFonts w:ascii="Arial" w:hAnsi="Arial" w:cs="Arial"/>
        </w:rPr>
        <w:t>usual risks associated with a surrogate pregnancy have been discussed</w:t>
      </w:r>
      <w:r>
        <w:rPr>
          <w:rFonts w:ascii="Arial" w:hAnsi="Arial" w:cs="Arial"/>
        </w:rPr>
        <w:t xml:space="preserve"> with her</w:t>
      </w:r>
      <w:r w:rsidRPr="000F25EC">
        <w:rPr>
          <w:rFonts w:ascii="Arial" w:hAnsi="Arial" w:cs="Arial"/>
        </w:rPr>
        <w:t>.</w:t>
      </w:r>
      <w:r w:rsidRPr="002A6374">
        <w:t xml:space="preserve"> </w:t>
      </w:r>
      <w:r w:rsidRPr="002A6374">
        <w:rPr>
          <w:rFonts w:ascii="Arial" w:hAnsi="Arial" w:cs="Arial"/>
        </w:rPr>
        <w:t xml:space="preserve">She plans to be under the care of her obstetrician and to have an elective </w:t>
      </w:r>
      <w:r>
        <w:rPr>
          <w:rFonts w:ascii="Arial" w:hAnsi="Arial" w:cs="Arial"/>
        </w:rPr>
        <w:t xml:space="preserve">caesarean </w:t>
      </w:r>
      <w:r w:rsidRPr="002A6374">
        <w:rPr>
          <w:rFonts w:ascii="Arial" w:hAnsi="Arial" w:cs="Arial"/>
        </w:rPr>
        <w:t>delivery in this case.</w:t>
      </w:r>
    </w:p>
    <w:p w14:paraId="76DAAF11" w14:textId="503CC0B1" w:rsidR="001406AB" w:rsidRPr="002A6374" w:rsidRDefault="00D354E9" w:rsidP="00515749">
      <w:pPr>
        <w:pStyle w:val="ListParagraph"/>
        <w:numPr>
          <w:ilvl w:val="0"/>
          <w:numId w:val="9"/>
        </w:numPr>
        <w:rPr>
          <w:rFonts w:ascii="Arial" w:hAnsi="Arial" w:cs="Arial"/>
        </w:rPr>
      </w:pPr>
      <w:r w:rsidRPr="002A6374">
        <w:rPr>
          <w:rFonts w:ascii="Arial" w:hAnsi="Arial" w:cs="Arial"/>
        </w:rPr>
        <w:t xml:space="preserve">The issue of openness is </w:t>
      </w:r>
      <w:r w:rsidR="002A6374">
        <w:rPr>
          <w:rFonts w:ascii="Arial" w:hAnsi="Arial" w:cs="Arial"/>
        </w:rPr>
        <w:t xml:space="preserve">also </w:t>
      </w:r>
      <w:r w:rsidR="002A6374" w:rsidRPr="002A6374">
        <w:rPr>
          <w:rFonts w:ascii="Arial" w:hAnsi="Arial" w:cs="Arial"/>
        </w:rPr>
        <w:t>discussed,</w:t>
      </w:r>
      <w:r w:rsidRPr="002A6374">
        <w:rPr>
          <w:rFonts w:ascii="Arial" w:hAnsi="Arial" w:cs="Arial"/>
        </w:rPr>
        <w:t xml:space="preserve"> and </w:t>
      </w:r>
      <w:r w:rsidR="002A6374" w:rsidRPr="002A6374">
        <w:rPr>
          <w:rFonts w:ascii="Arial" w:hAnsi="Arial" w:cs="Arial"/>
        </w:rPr>
        <w:t xml:space="preserve">the counselling reports note that the birth mother envisages that </w:t>
      </w:r>
      <w:r w:rsidR="00E943BE" w:rsidRPr="002A6374">
        <w:rPr>
          <w:rFonts w:ascii="Arial" w:hAnsi="Arial" w:cs="Arial"/>
        </w:rPr>
        <w:t>s</w:t>
      </w:r>
      <w:r w:rsidR="00B51B9B" w:rsidRPr="002A6374">
        <w:rPr>
          <w:rFonts w:ascii="Arial" w:hAnsi="Arial" w:cs="Arial"/>
        </w:rPr>
        <w:t>he would be a special aunty to any resulting child.</w:t>
      </w:r>
      <w:r w:rsidR="00B81A1F" w:rsidRPr="002A6374">
        <w:rPr>
          <w:rFonts w:ascii="Arial" w:hAnsi="Arial" w:cs="Arial"/>
        </w:rPr>
        <w:t xml:space="preserve"> </w:t>
      </w:r>
    </w:p>
    <w:p w14:paraId="4F0ACFB6" w14:textId="491CA698" w:rsidR="002A6374" w:rsidRPr="005E52E7" w:rsidRDefault="002A6374" w:rsidP="005E52E7">
      <w:pPr>
        <w:pStyle w:val="ListParagraph"/>
        <w:numPr>
          <w:ilvl w:val="0"/>
          <w:numId w:val="9"/>
        </w:numPr>
        <w:rPr>
          <w:rFonts w:ascii="Arial" w:hAnsi="Arial" w:cs="Arial"/>
        </w:rPr>
      </w:pPr>
      <w:r w:rsidRPr="005E52E7">
        <w:rPr>
          <w:rFonts w:ascii="Arial" w:hAnsi="Arial" w:cs="Arial"/>
        </w:rPr>
        <w:t xml:space="preserve">The egg donor </w:t>
      </w:r>
      <w:r w:rsidR="005E52E7" w:rsidRPr="005E52E7">
        <w:rPr>
          <w:rFonts w:ascii="Arial" w:hAnsi="Arial" w:cs="Arial"/>
        </w:rPr>
        <w:t>is the cousin of the intending mother. She h</w:t>
      </w:r>
      <w:r w:rsidRPr="005E52E7">
        <w:rPr>
          <w:rFonts w:ascii="Arial" w:hAnsi="Arial" w:cs="Arial"/>
        </w:rPr>
        <w:t>as no children of her own and she and her partner are undecided about starting their own family in future.</w:t>
      </w:r>
    </w:p>
    <w:p w14:paraId="62F2129D" w14:textId="43BA30C5" w:rsidR="00D30600" w:rsidRPr="005E52E7" w:rsidRDefault="002A6374" w:rsidP="00D30600">
      <w:pPr>
        <w:pStyle w:val="ListParagraph"/>
        <w:numPr>
          <w:ilvl w:val="0"/>
          <w:numId w:val="9"/>
        </w:numPr>
        <w:rPr>
          <w:rFonts w:ascii="Arial" w:hAnsi="Arial" w:cs="Arial"/>
        </w:rPr>
      </w:pPr>
      <w:r w:rsidRPr="005E52E7">
        <w:rPr>
          <w:rFonts w:ascii="Arial" w:hAnsi="Arial" w:cs="Arial"/>
        </w:rPr>
        <w:t>The application notes that e</w:t>
      </w:r>
      <w:r w:rsidR="00D30600" w:rsidRPr="005E52E7">
        <w:rPr>
          <w:rFonts w:ascii="Arial" w:hAnsi="Arial" w:cs="Arial"/>
        </w:rPr>
        <w:t>xtended family are also very supportive and the ways in which they will offer practical and emotional support have been outlined in the application.</w:t>
      </w:r>
    </w:p>
    <w:p w14:paraId="59447A2A" w14:textId="54CE5C6E" w:rsidR="002A6374" w:rsidRDefault="002A6374" w:rsidP="002A6374">
      <w:pPr>
        <w:pStyle w:val="ListParagraph"/>
        <w:numPr>
          <w:ilvl w:val="0"/>
          <w:numId w:val="9"/>
        </w:numPr>
        <w:rPr>
          <w:rFonts w:ascii="Arial" w:hAnsi="Arial" w:cs="Arial"/>
        </w:rPr>
      </w:pPr>
      <w:r w:rsidRPr="000F25EC">
        <w:rPr>
          <w:rFonts w:ascii="Arial" w:hAnsi="Arial" w:cs="Arial"/>
        </w:rPr>
        <w:t xml:space="preserve">Testamentary guardianship arrangements, in the unlikely event that the intending parents are unable to care for the child, have also been discussed and agreed. </w:t>
      </w:r>
    </w:p>
    <w:p w14:paraId="330F8137" w14:textId="31CA6EE4" w:rsidR="002A6374" w:rsidRDefault="002A6374" w:rsidP="002A6374">
      <w:pPr>
        <w:pStyle w:val="ListParagraph"/>
        <w:numPr>
          <w:ilvl w:val="0"/>
          <w:numId w:val="9"/>
        </w:numPr>
        <w:rPr>
          <w:rFonts w:ascii="Arial" w:hAnsi="Arial" w:cs="Arial"/>
        </w:rPr>
      </w:pPr>
      <w:r w:rsidRPr="00AB4669">
        <w:rPr>
          <w:rFonts w:ascii="Arial" w:hAnsi="Arial" w:cs="Arial"/>
        </w:rPr>
        <w:t xml:space="preserve">The </w:t>
      </w:r>
      <w:r>
        <w:rPr>
          <w:rFonts w:ascii="Arial" w:hAnsi="Arial" w:cs="Arial"/>
        </w:rPr>
        <w:t xml:space="preserve">issue of termination has been discussed and the </w:t>
      </w:r>
      <w:r w:rsidRPr="00AB4669">
        <w:rPr>
          <w:rFonts w:ascii="Arial" w:hAnsi="Arial" w:cs="Arial"/>
        </w:rPr>
        <w:t>intending parents understand that once an embryo is transferred to the birth mother that she has the legal right to make any decisions about the pregnancy including the decision to terminate a pregnancy.</w:t>
      </w:r>
    </w:p>
    <w:p w14:paraId="12414C13" w14:textId="77777777" w:rsidR="005E52E7" w:rsidRPr="00F44962" w:rsidRDefault="005E52E7" w:rsidP="005E52E7">
      <w:pPr>
        <w:pStyle w:val="ListParagraph"/>
        <w:numPr>
          <w:ilvl w:val="0"/>
          <w:numId w:val="9"/>
        </w:numPr>
        <w:rPr>
          <w:rFonts w:ascii="Arial" w:hAnsi="Arial" w:cs="Arial"/>
        </w:rPr>
      </w:pPr>
      <w:r w:rsidRPr="00CD7DA0">
        <w:rPr>
          <w:rFonts w:ascii="Arial" w:hAnsi="Arial" w:cs="Arial"/>
        </w:rPr>
        <w:t xml:space="preserve">The intending parents have sought a preliminary assessment from </w:t>
      </w:r>
      <w:proofErr w:type="spellStart"/>
      <w:r w:rsidRPr="00CD7DA0">
        <w:rPr>
          <w:rFonts w:ascii="Arial" w:hAnsi="Arial" w:cs="Arial"/>
        </w:rPr>
        <w:t>Oranga</w:t>
      </w:r>
      <w:proofErr w:type="spellEnd"/>
      <w:r w:rsidRPr="00CD7DA0">
        <w:rPr>
          <w:rFonts w:ascii="Arial" w:hAnsi="Arial" w:cs="Arial"/>
        </w:rPr>
        <w:t xml:space="preserve"> Tamariki</w:t>
      </w:r>
      <w:r>
        <w:rPr>
          <w:rFonts w:ascii="Arial" w:hAnsi="Arial" w:cs="Arial"/>
        </w:rPr>
        <w:t>.</w:t>
      </w:r>
    </w:p>
    <w:p w14:paraId="6E102321" w14:textId="77777777" w:rsidR="005E52E7" w:rsidRPr="00F35EC6" w:rsidRDefault="005E52E7" w:rsidP="005E52E7">
      <w:pPr>
        <w:pStyle w:val="NoSpacing"/>
        <w:numPr>
          <w:ilvl w:val="0"/>
          <w:numId w:val="9"/>
        </w:numPr>
        <w:rPr>
          <w:rFonts w:ascii="Arial" w:hAnsi="Arial" w:cs="Arial"/>
        </w:rPr>
      </w:pPr>
      <w:r w:rsidRPr="00CD7DA0">
        <w:rPr>
          <w:rFonts w:ascii="Arial" w:hAnsi="Arial" w:cs="Arial"/>
        </w:rPr>
        <w:lastRenderedPageBreak/>
        <w:t xml:space="preserve">Both the intending parents and the birth parents have sought independent legal advice and the legal issues have been discussed at those sessions as well as during their counselling sessions. </w:t>
      </w:r>
      <w:r w:rsidRPr="0023392B">
        <w:rPr>
          <w:rFonts w:ascii="Arial" w:hAnsi="Arial" w:cs="Arial"/>
        </w:rPr>
        <w:t xml:space="preserve">  </w:t>
      </w:r>
    </w:p>
    <w:p w14:paraId="51ECC357" w14:textId="77777777" w:rsidR="0067743D" w:rsidRPr="005E52E7" w:rsidRDefault="0067743D" w:rsidP="005E52E7">
      <w:pPr>
        <w:rPr>
          <w:rFonts w:ascii="Arial" w:hAnsi="Arial" w:cs="Arial"/>
        </w:rPr>
      </w:pPr>
    </w:p>
    <w:p w14:paraId="11C79662" w14:textId="77777777" w:rsidR="00336767" w:rsidRDefault="00336767" w:rsidP="00336767">
      <w:pPr>
        <w:spacing w:after="160" w:line="256" w:lineRule="auto"/>
        <w:contextualSpacing/>
        <w:rPr>
          <w:rFonts w:ascii="Arial" w:hAnsi="Arial" w:cs="Arial"/>
          <w:b/>
        </w:rPr>
      </w:pPr>
      <w:r>
        <w:rPr>
          <w:rFonts w:ascii="Arial" w:hAnsi="Arial" w:cs="Arial"/>
          <w:b/>
        </w:rPr>
        <w:t>Decision</w:t>
      </w:r>
      <w:bookmarkStart w:id="3" w:name="_Hlk20227386"/>
    </w:p>
    <w:p w14:paraId="30E0E978" w14:textId="1F191823" w:rsidR="00336767" w:rsidRDefault="00336767" w:rsidP="00336767">
      <w:pPr>
        <w:spacing w:after="160" w:line="256" w:lineRule="auto"/>
        <w:contextualSpacing/>
        <w:rPr>
          <w:rFonts w:ascii="Arial" w:hAnsi="Arial" w:cs="Arial"/>
          <w:b/>
        </w:rPr>
      </w:pPr>
      <w:r>
        <w:rPr>
          <w:rFonts w:ascii="Arial" w:hAnsi="Arial" w:cs="Arial"/>
        </w:rPr>
        <w:t xml:space="preserve">The Committee agreed to </w:t>
      </w:r>
      <w:r w:rsidR="005B0616" w:rsidRPr="005B0616">
        <w:rPr>
          <w:rFonts w:ascii="Arial" w:hAnsi="Arial" w:cs="Arial"/>
          <w:b/>
        </w:rPr>
        <w:t>approve</w:t>
      </w:r>
      <w:r w:rsidR="005F7DFF">
        <w:rPr>
          <w:rFonts w:ascii="Arial" w:hAnsi="Arial" w:cs="Arial"/>
          <w:b/>
        </w:rPr>
        <w:t xml:space="preserve"> </w:t>
      </w:r>
      <w:r>
        <w:rPr>
          <w:rFonts w:ascii="Arial" w:hAnsi="Arial" w:cs="Arial"/>
        </w:rPr>
        <w:t>this application</w:t>
      </w:r>
      <w:r w:rsidR="00337223">
        <w:rPr>
          <w:rFonts w:ascii="Arial" w:hAnsi="Arial" w:cs="Arial"/>
        </w:rPr>
        <w:t>.</w:t>
      </w:r>
      <w:r w:rsidR="00C221B8">
        <w:rPr>
          <w:rFonts w:ascii="Arial" w:hAnsi="Arial" w:cs="Arial"/>
        </w:rPr>
        <w:t xml:space="preserve"> </w:t>
      </w:r>
    </w:p>
    <w:bookmarkEnd w:id="3"/>
    <w:p w14:paraId="3F697F74" w14:textId="77777777" w:rsidR="00336767" w:rsidRDefault="00336767" w:rsidP="00336767">
      <w:pPr>
        <w:rPr>
          <w:rFonts w:ascii="Arial" w:hAnsi="Arial" w:cs="Arial"/>
        </w:rPr>
      </w:pPr>
    </w:p>
    <w:bookmarkEnd w:id="2"/>
    <w:p w14:paraId="4D4B5D55" w14:textId="77777777" w:rsidR="00336767" w:rsidRDefault="00336767" w:rsidP="00336767">
      <w:pPr>
        <w:rPr>
          <w:rFonts w:ascii="Arial" w:hAnsi="Arial" w:cs="Arial"/>
          <w:b/>
        </w:rPr>
      </w:pPr>
      <w:r>
        <w:rPr>
          <w:rFonts w:ascii="Arial" w:hAnsi="Arial" w:cs="Arial"/>
          <w:b/>
        </w:rPr>
        <w:t>Actions</w:t>
      </w:r>
    </w:p>
    <w:p w14:paraId="5F4857B3" w14:textId="77777777" w:rsidR="00336767" w:rsidRPr="007A2FE9" w:rsidRDefault="00336767" w:rsidP="00336767">
      <w:pPr>
        <w:rPr>
          <w:rFonts w:ascii="Arial" w:hAnsi="Arial" w:cs="Arial"/>
        </w:rPr>
      </w:pPr>
      <w:r>
        <w:rPr>
          <w:rFonts w:ascii="Arial" w:hAnsi="Arial" w:cs="Arial"/>
        </w:rPr>
        <w:t xml:space="preserve">Secretariat to </w:t>
      </w:r>
      <w:r w:rsidRPr="007A2FE9">
        <w:rPr>
          <w:rFonts w:ascii="Arial" w:hAnsi="Arial" w:cs="Arial"/>
        </w:rPr>
        <w:t>draft a letter from the Chair to the clinic informing the medical director of the committee’s decision.</w:t>
      </w:r>
    </w:p>
    <w:p w14:paraId="7559555A" w14:textId="77777777" w:rsidR="00336767" w:rsidRPr="007A2FE9" w:rsidRDefault="00336767" w:rsidP="00336767">
      <w:pPr>
        <w:pStyle w:val="NoSpacing"/>
        <w:rPr>
          <w:rFonts w:ascii="Arial" w:hAnsi="Arial" w:cs="Arial"/>
        </w:rPr>
      </w:pPr>
    </w:p>
    <w:p w14:paraId="5DF60621" w14:textId="77777777" w:rsidR="00E7288F" w:rsidRPr="007A2FE9" w:rsidRDefault="00336767" w:rsidP="00E7288F">
      <w:pPr>
        <w:pStyle w:val="ListParagraph"/>
        <w:numPr>
          <w:ilvl w:val="0"/>
          <w:numId w:val="1"/>
        </w:numPr>
        <w:rPr>
          <w:rFonts w:ascii="Arial" w:hAnsi="Arial" w:cs="Arial"/>
          <w:b/>
        </w:rPr>
      </w:pPr>
      <w:r w:rsidRPr="007A2FE9">
        <w:rPr>
          <w:rFonts w:ascii="Arial" w:hAnsi="Arial" w:cs="Arial"/>
          <w:b/>
        </w:rPr>
        <w:t xml:space="preserve"> Application E20/</w:t>
      </w:r>
      <w:r w:rsidR="00E7288F" w:rsidRPr="007A2FE9">
        <w:rPr>
          <w:rFonts w:ascii="Arial" w:hAnsi="Arial" w:cs="Arial"/>
          <w:b/>
        </w:rPr>
        <w:t>115</w:t>
      </w:r>
      <w:r w:rsidR="00D942C8" w:rsidRPr="007A2FE9">
        <w:rPr>
          <w:rFonts w:ascii="Arial" w:hAnsi="Arial" w:cs="Arial"/>
          <w:b/>
        </w:rPr>
        <w:t xml:space="preserve"> </w:t>
      </w:r>
      <w:r w:rsidRPr="007A2FE9">
        <w:rPr>
          <w:rFonts w:ascii="Arial" w:hAnsi="Arial" w:cs="Arial"/>
          <w:b/>
        </w:rPr>
        <w:t xml:space="preserve">for </w:t>
      </w:r>
      <w:r w:rsidR="00E7288F" w:rsidRPr="007A2FE9">
        <w:rPr>
          <w:rFonts w:ascii="Arial" w:hAnsi="Arial" w:cs="Arial"/>
          <w:b/>
        </w:rPr>
        <w:t xml:space="preserve">Embryo donation for reproductive purposes </w:t>
      </w:r>
    </w:p>
    <w:p w14:paraId="42561015" w14:textId="15CE4A94" w:rsidR="00E7288F" w:rsidRPr="00396C27" w:rsidRDefault="00152BEB" w:rsidP="00E7288F">
      <w:pPr>
        <w:ind w:left="284"/>
        <w:rPr>
          <w:rFonts w:ascii="Arial" w:hAnsi="Arial" w:cs="Arial"/>
        </w:rPr>
      </w:pPr>
      <w:r w:rsidRPr="007A2FE9">
        <w:rPr>
          <w:rFonts w:ascii="Arial" w:hAnsi="Arial" w:cs="Arial"/>
        </w:rPr>
        <w:t>Mike Legge</w:t>
      </w:r>
      <w:r w:rsidR="00E7288F" w:rsidRPr="007A2FE9">
        <w:rPr>
          <w:rFonts w:ascii="Arial" w:hAnsi="Arial" w:cs="Arial"/>
        </w:rPr>
        <w:t xml:space="preserve"> opened the discussion for this application. The committee considered</w:t>
      </w:r>
      <w:r w:rsidR="00E7288F" w:rsidRPr="00396C27">
        <w:rPr>
          <w:rFonts w:ascii="Arial" w:hAnsi="Arial" w:cs="Arial"/>
        </w:rPr>
        <w:t xml:space="preserve"> this application in relation to the</w:t>
      </w:r>
      <w:r w:rsidR="00E7288F">
        <w:rPr>
          <w:rFonts w:ascii="Arial" w:hAnsi="Arial" w:cs="Arial"/>
        </w:rPr>
        <w:t xml:space="preserve"> </w:t>
      </w:r>
      <w:bookmarkStart w:id="4" w:name="_Hlk50119681"/>
      <w:r w:rsidR="00E7288F">
        <w:rPr>
          <w:rFonts w:ascii="Arial" w:hAnsi="Arial" w:cs="Arial"/>
          <w:i/>
        </w:rPr>
        <w:t>Guidelines for Embryo Donation for Reproductive Purposes</w:t>
      </w:r>
      <w:r w:rsidR="00E7288F">
        <w:rPr>
          <w:rFonts w:ascii="Arial" w:hAnsi="Arial" w:cs="Arial"/>
        </w:rPr>
        <w:t xml:space="preserve"> </w:t>
      </w:r>
      <w:bookmarkEnd w:id="4"/>
      <w:r w:rsidR="00E7288F" w:rsidRPr="00396C27">
        <w:rPr>
          <w:rFonts w:ascii="Arial" w:hAnsi="Arial" w:cs="Arial"/>
        </w:rPr>
        <w:t>and the principles of the HART Act 2004.</w:t>
      </w:r>
    </w:p>
    <w:p w14:paraId="56B93740" w14:textId="77777777" w:rsidR="00336767" w:rsidRDefault="00336767" w:rsidP="00336767">
      <w:pPr>
        <w:ind w:left="284"/>
        <w:rPr>
          <w:rFonts w:ascii="Arial" w:hAnsi="Arial" w:cs="Arial"/>
        </w:rPr>
      </w:pPr>
    </w:p>
    <w:p w14:paraId="1A896F04" w14:textId="77777777" w:rsidR="00336767" w:rsidRDefault="00336767" w:rsidP="00336767">
      <w:pPr>
        <w:spacing w:after="160" w:line="256" w:lineRule="auto"/>
        <w:contextualSpacing/>
        <w:jc w:val="left"/>
        <w:rPr>
          <w:rFonts w:ascii="Arial" w:hAnsi="Arial" w:cs="Arial"/>
          <w:b/>
        </w:rPr>
      </w:pPr>
      <w:r w:rsidRPr="00F65E67">
        <w:rPr>
          <w:rFonts w:ascii="Arial" w:hAnsi="Arial" w:cs="Arial"/>
          <w:b/>
        </w:rPr>
        <w:t>Issues discussed included:</w:t>
      </w:r>
    </w:p>
    <w:p w14:paraId="0352C12C" w14:textId="43F4ED48" w:rsidR="00ED5223" w:rsidRDefault="00ED5223" w:rsidP="00ED5223">
      <w:pPr>
        <w:pStyle w:val="NoSpacing"/>
        <w:numPr>
          <w:ilvl w:val="0"/>
          <w:numId w:val="25"/>
        </w:numPr>
        <w:rPr>
          <w:rFonts w:ascii="Arial" w:hAnsi="Arial" w:cs="Arial"/>
        </w:rPr>
      </w:pPr>
      <w:r w:rsidRPr="00842AB1">
        <w:rPr>
          <w:rFonts w:ascii="Arial" w:hAnsi="Arial" w:cs="Arial"/>
        </w:rPr>
        <w:t xml:space="preserve">The donor couple have </w:t>
      </w:r>
      <w:r w:rsidR="004D002C">
        <w:rPr>
          <w:rFonts w:ascii="Arial" w:hAnsi="Arial" w:cs="Arial"/>
        </w:rPr>
        <w:t>two</w:t>
      </w:r>
      <w:r>
        <w:rPr>
          <w:rFonts w:ascii="Arial" w:hAnsi="Arial" w:cs="Arial"/>
        </w:rPr>
        <w:t xml:space="preserve"> </w:t>
      </w:r>
      <w:r w:rsidRPr="00842AB1">
        <w:rPr>
          <w:rFonts w:ascii="Arial" w:hAnsi="Arial" w:cs="Arial"/>
        </w:rPr>
        <w:t xml:space="preserve">embryos created from their own IVF treatment that they would like to donate to the recipient couple. The donor couple have </w:t>
      </w:r>
      <w:r w:rsidR="004D002C">
        <w:rPr>
          <w:rFonts w:ascii="Arial" w:hAnsi="Arial" w:cs="Arial"/>
        </w:rPr>
        <w:t xml:space="preserve">three </w:t>
      </w:r>
      <w:r w:rsidRPr="00842AB1">
        <w:rPr>
          <w:rFonts w:ascii="Arial" w:hAnsi="Arial" w:cs="Arial"/>
        </w:rPr>
        <w:t xml:space="preserve">children born from the embryos and consider their family to be complete. </w:t>
      </w:r>
      <w:r>
        <w:rPr>
          <w:rFonts w:ascii="Arial" w:hAnsi="Arial" w:cs="Arial"/>
        </w:rPr>
        <w:t>They would like to give their remaining embryos a chance at life.</w:t>
      </w:r>
    </w:p>
    <w:p w14:paraId="53B93E68" w14:textId="62191604" w:rsidR="00ED5223" w:rsidRPr="004D002C" w:rsidRDefault="004D002C" w:rsidP="00652739">
      <w:pPr>
        <w:pStyle w:val="ListParagraph"/>
        <w:numPr>
          <w:ilvl w:val="0"/>
          <w:numId w:val="25"/>
        </w:numPr>
        <w:rPr>
          <w:rFonts w:ascii="Arial" w:hAnsi="Arial" w:cs="Arial"/>
        </w:rPr>
      </w:pPr>
      <w:r w:rsidRPr="004D002C">
        <w:rPr>
          <w:rFonts w:ascii="Arial" w:hAnsi="Arial" w:cs="Arial"/>
        </w:rPr>
        <w:t xml:space="preserve">The donor man has a mild </w:t>
      </w:r>
      <w:r w:rsidR="0032546F">
        <w:rPr>
          <w:rFonts w:ascii="Arial" w:hAnsi="Arial" w:cs="Arial"/>
        </w:rPr>
        <w:t>medical</w:t>
      </w:r>
      <w:r w:rsidRPr="004D002C">
        <w:rPr>
          <w:rFonts w:ascii="Arial" w:hAnsi="Arial" w:cs="Arial"/>
        </w:rPr>
        <w:t xml:space="preserve"> condition for which there is no shared family history.  A report from genetic counselling services included with this application states that the absence of a family history suggests that the likelihood of it being heritable for his offspring is low.   </w:t>
      </w:r>
    </w:p>
    <w:p w14:paraId="2CD34F29" w14:textId="7F1536DF" w:rsidR="003C66B1" w:rsidRDefault="004D002C" w:rsidP="003C66B1">
      <w:pPr>
        <w:pStyle w:val="ListParagraph"/>
        <w:numPr>
          <w:ilvl w:val="0"/>
          <w:numId w:val="25"/>
        </w:numPr>
        <w:rPr>
          <w:rFonts w:ascii="Arial" w:hAnsi="Arial" w:cs="Arial"/>
        </w:rPr>
      </w:pPr>
      <w:r w:rsidRPr="004D002C">
        <w:rPr>
          <w:rFonts w:ascii="Arial" w:hAnsi="Arial" w:cs="Arial"/>
        </w:rPr>
        <w:t>The committee noted that counselling sessions have discussed in some detail the recipient couple</w:t>
      </w:r>
      <w:r w:rsidR="00563FA4">
        <w:rPr>
          <w:rFonts w:ascii="Arial" w:hAnsi="Arial" w:cs="Arial"/>
        </w:rPr>
        <w:t>’</w:t>
      </w:r>
      <w:r w:rsidRPr="004D002C">
        <w:rPr>
          <w:rFonts w:ascii="Arial" w:hAnsi="Arial" w:cs="Arial"/>
        </w:rPr>
        <w:t>s reasons for seeking embryo donation over creating embryos from their own gametes, for the reason that they do not wish to have surplus embryos in storage. The committee acknowledged this but had concerns about the approach when the</w:t>
      </w:r>
      <w:r w:rsidR="003C66B1">
        <w:rPr>
          <w:rFonts w:ascii="Arial" w:hAnsi="Arial" w:cs="Arial"/>
        </w:rPr>
        <w:t>re appeared to be no clear reason to not use the</w:t>
      </w:r>
      <w:r w:rsidRPr="004D002C">
        <w:rPr>
          <w:rFonts w:ascii="Arial" w:hAnsi="Arial" w:cs="Arial"/>
        </w:rPr>
        <w:t xml:space="preserve"> recipient </w:t>
      </w:r>
      <w:r w:rsidR="00672423">
        <w:rPr>
          <w:rFonts w:ascii="Arial" w:hAnsi="Arial" w:cs="Arial"/>
        </w:rPr>
        <w:t>couple’s</w:t>
      </w:r>
      <w:r w:rsidRPr="004D002C">
        <w:rPr>
          <w:rFonts w:ascii="Arial" w:hAnsi="Arial" w:cs="Arial"/>
        </w:rPr>
        <w:t xml:space="preserve"> own </w:t>
      </w:r>
      <w:r w:rsidR="00672423">
        <w:rPr>
          <w:rFonts w:ascii="Arial" w:hAnsi="Arial" w:cs="Arial"/>
        </w:rPr>
        <w:t>gametes</w:t>
      </w:r>
      <w:r w:rsidR="003C66B1">
        <w:rPr>
          <w:rFonts w:ascii="Arial" w:hAnsi="Arial" w:cs="Arial"/>
        </w:rPr>
        <w:t xml:space="preserve">. Because of this, the committee felt that the recipient couple did not meet </w:t>
      </w:r>
      <w:r w:rsidR="00672423">
        <w:rPr>
          <w:rFonts w:ascii="Arial" w:hAnsi="Arial" w:cs="Arial"/>
        </w:rPr>
        <w:t xml:space="preserve">the requirement in </w:t>
      </w:r>
      <w:r w:rsidR="003C66B1">
        <w:rPr>
          <w:rFonts w:ascii="Arial" w:hAnsi="Arial" w:cs="Arial"/>
        </w:rPr>
        <w:t xml:space="preserve">the </w:t>
      </w:r>
      <w:r w:rsidR="003C66B1">
        <w:rPr>
          <w:rFonts w:ascii="Arial" w:hAnsi="Arial" w:cs="Arial"/>
          <w:i/>
        </w:rPr>
        <w:t>Guidelines for Embryo Donation for Reproductive Purpose</w:t>
      </w:r>
      <w:r w:rsidR="00672423">
        <w:rPr>
          <w:rFonts w:ascii="Arial" w:hAnsi="Arial" w:cs="Arial"/>
        </w:rPr>
        <w:t xml:space="preserve"> </w:t>
      </w:r>
      <w:r w:rsidR="00707B84">
        <w:rPr>
          <w:rFonts w:ascii="Arial" w:hAnsi="Arial" w:cs="Arial"/>
        </w:rPr>
        <w:t xml:space="preserve">at section 2.a.iii that </w:t>
      </w:r>
      <w:r w:rsidR="00672423">
        <w:rPr>
          <w:rFonts w:ascii="Arial" w:hAnsi="Arial" w:cs="Arial"/>
        </w:rPr>
        <w:t>“</w:t>
      </w:r>
      <w:bookmarkStart w:id="5" w:name="_Hlk50878482"/>
      <w:r w:rsidR="00707B84">
        <w:rPr>
          <w:rFonts w:ascii="Arial" w:hAnsi="Arial" w:cs="Arial"/>
        </w:rPr>
        <w:t>t</w:t>
      </w:r>
      <w:r w:rsidR="00672423" w:rsidRPr="00707B84">
        <w:rPr>
          <w:rFonts w:ascii="Arial" w:hAnsi="Arial" w:cs="Arial"/>
        </w:rPr>
        <w:t>he recipient or the recipient’s partner/spouse has a medical condition affecting his or her reproductive ability, or a medical diagnosis of unexplained infertility that makes embryo donation appropriate</w:t>
      </w:r>
      <w:r w:rsidR="00672423">
        <w:rPr>
          <w:rFonts w:ascii="Arial" w:hAnsi="Arial" w:cs="Arial"/>
        </w:rPr>
        <w:t>”.</w:t>
      </w:r>
      <w:bookmarkEnd w:id="5"/>
    </w:p>
    <w:p w14:paraId="098CEE44" w14:textId="210EACD6" w:rsidR="003C66B1" w:rsidRPr="003C66B1" w:rsidRDefault="003C66B1" w:rsidP="003C66B1">
      <w:pPr>
        <w:pStyle w:val="ListParagraph"/>
        <w:numPr>
          <w:ilvl w:val="0"/>
          <w:numId w:val="25"/>
        </w:numPr>
        <w:rPr>
          <w:rFonts w:ascii="Arial" w:hAnsi="Arial" w:cs="Arial"/>
        </w:rPr>
      </w:pPr>
      <w:r w:rsidRPr="003C66B1">
        <w:rPr>
          <w:rFonts w:ascii="Arial" w:hAnsi="Arial" w:cs="Arial"/>
        </w:rPr>
        <w:t xml:space="preserve">It was suggested that </w:t>
      </w:r>
      <w:r>
        <w:rPr>
          <w:rFonts w:ascii="Arial" w:hAnsi="Arial" w:cs="Arial"/>
        </w:rPr>
        <w:t>another option would be for</w:t>
      </w:r>
      <w:r w:rsidRPr="003C66B1">
        <w:rPr>
          <w:rFonts w:ascii="Arial" w:hAnsi="Arial" w:cs="Arial"/>
        </w:rPr>
        <w:t xml:space="preserve"> the recipient couple </w:t>
      </w:r>
      <w:r>
        <w:rPr>
          <w:rFonts w:ascii="Arial" w:hAnsi="Arial" w:cs="Arial"/>
        </w:rPr>
        <w:t>to</w:t>
      </w:r>
      <w:r w:rsidRPr="003C66B1">
        <w:rPr>
          <w:rFonts w:ascii="Arial" w:hAnsi="Arial" w:cs="Arial"/>
        </w:rPr>
        <w:t xml:space="preserve"> undergo a cycle of egg freezing in conjunction with single egg thawing, to create individual embryos </w:t>
      </w:r>
      <w:r w:rsidR="000C3999">
        <w:rPr>
          <w:rFonts w:ascii="Arial" w:hAnsi="Arial" w:cs="Arial"/>
        </w:rPr>
        <w:t>and therefore</w:t>
      </w:r>
      <w:r w:rsidR="000C3999" w:rsidRPr="000C3999">
        <w:rPr>
          <w:rFonts w:ascii="Arial" w:hAnsi="Arial" w:cs="Arial"/>
        </w:rPr>
        <w:t xml:space="preserve"> prevent the issue of having surplus embryos</w:t>
      </w:r>
      <w:r w:rsidR="000C3999">
        <w:rPr>
          <w:rFonts w:ascii="Arial" w:hAnsi="Arial" w:cs="Arial"/>
        </w:rPr>
        <w:t>.</w:t>
      </w:r>
    </w:p>
    <w:p w14:paraId="4DE67964" w14:textId="6BE6FA13" w:rsidR="004D002C" w:rsidRPr="004D002C" w:rsidRDefault="004D002C" w:rsidP="004D002C">
      <w:pPr>
        <w:pStyle w:val="ListParagraph"/>
        <w:numPr>
          <w:ilvl w:val="0"/>
          <w:numId w:val="25"/>
        </w:numPr>
        <w:rPr>
          <w:rFonts w:ascii="Arial" w:hAnsi="Arial" w:cs="Arial"/>
        </w:rPr>
      </w:pPr>
      <w:r w:rsidRPr="004D002C">
        <w:rPr>
          <w:rFonts w:ascii="Arial" w:hAnsi="Arial" w:cs="Arial"/>
        </w:rPr>
        <w:t xml:space="preserve">The </w:t>
      </w:r>
      <w:r w:rsidR="003C66B1">
        <w:rPr>
          <w:rFonts w:ascii="Arial" w:hAnsi="Arial" w:cs="Arial"/>
        </w:rPr>
        <w:t xml:space="preserve">counselling </w:t>
      </w:r>
      <w:r w:rsidRPr="004D002C">
        <w:rPr>
          <w:rFonts w:ascii="Arial" w:hAnsi="Arial" w:cs="Arial"/>
        </w:rPr>
        <w:t>sessions have also canvassed the support from the networks of people the potential child would be welcomed into, the recipient couple’s views on openness with the children, ongoing contact with the donor couple and the requirements of the HART Act including the HART Act register and the right for any child born of this arrangement to have access to information about the donor couple</w:t>
      </w:r>
      <w:r w:rsidR="003C66B1">
        <w:rPr>
          <w:rFonts w:ascii="Arial" w:hAnsi="Arial" w:cs="Arial"/>
        </w:rPr>
        <w:t xml:space="preserve"> and any siblings</w:t>
      </w:r>
      <w:r w:rsidRPr="004D002C">
        <w:rPr>
          <w:rFonts w:ascii="Arial" w:hAnsi="Arial" w:cs="Arial"/>
        </w:rPr>
        <w:t xml:space="preserve">. </w:t>
      </w:r>
    </w:p>
    <w:p w14:paraId="3A6A6466" w14:textId="77777777" w:rsidR="00197B86" w:rsidRPr="00652739" w:rsidRDefault="00197B86" w:rsidP="00197B86">
      <w:pPr>
        <w:pStyle w:val="ListParagraph"/>
      </w:pPr>
    </w:p>
    <w:p w14:paraId="48150482" w14:textId="77777777" w:rsidR="00336767" w:rsidRDefault="00336767" w:rsidP="00336767">
      <w:pPr>
        <w:spacing w:after="160" w:line="256" w:lineRule="auto"/>
        <w:contextualSpacing/>
        <w:rPr>
          <w:rFonts w:ascii="Arial" w:hAnsi="Arial" w:cs="Arial"/>
          <w:b/>
        </w:rPr>
      </w:pPr>
      <w:r>
        <w:rPr>
          <w:rFonts w:ascii="Arial" w:hAnsi="Arial" w:cs="Arial"/>
          <w:b/>
        </w:rPr>
        <w:t>Decision</w:t>
      </w:r>
    </w:p>
    <w:p w14:paraId="0F6DADD9" w14:textId="10A23D79" w:rsidR="003C66B1" w:rsidRDefault="00336767" w:rsidP="00336767">
      <w:pPr>
        <w:spacing w:after="160" w:line="256" w:lineRule="auto"/>
        <w:contextualSpacing/>
        <w:rPr>
          <w:rFonts w:ascii="Arial" w:hAnsi="Arial" w:cs="Arial"/>
        </w:rPr>
      </w:pPr>
      <w:r>
        <w:rPr>
          <w:rFonts w:ascii="Arial" w:hAnsi="Arial" w:cs="Arial"/>
        </w:rPr>
        <w:t xml:space="preserve">The Committee </w:t>
      </w:r>
      <w:r w:rsidRPr="000C3999">
        <w:rPr>
          <w:rFonts w:ascii="Arial" w:hAnsi="Arial" w:cs="Arial"/>
        </w:rPr>
        <w:t xml:space="preserve">agreed to </w:t>
      </w:r>
      <w:r w:rsidR="00070434" w:rsidRPr="000C3999">
        <w:rPr>
          <w:rFonts w:ascii="Arial" w:hAnsi="Arial" w:cs="Arial"/>
          <w:b/>
        </w:rPr>
        <w:t>de</w:t>
      </w:r>
      <w:r w:rsidR="00347535" w:rsidRPr="000C3999">
        <w:rPr>
          <w:rFonts w:ascii="Arial" w:hAnsi="Arial" w:cs="Arial"/>
          <w:b/>
        </w:rPr>
        <w:t>cline</w:t>
      </w:r>
      <w:r w:rsidR="00070434">
        <w:rPr>
          <w:rFonts w:ascii="Arial" w:hAnsi="Arial" w:cs="Arial"/>
        </w:rPr>
        <w:t xml:space="preserve"> </w:t>
      </w:r>
      <w:r>
        <w:rPr>
          <w:rFonts w:ascii="Arial" w:hAnsi="Arial" w:cs="Arial"/>
        </w:rPr>
        <w:t>this applicati</w:t>
      </w:r>
      <w:r w:rsidR="00805103">
        <w:rPr>
          <w:rFonts w:ascii="Arial" w:hAnsi="Arial" w:cs="Arial"/>
        </w:rPr>
        <w:t>on</w:t>
      </w:r>
      <w:r w:rsidR="003C66B1">
        <w:rPr>
          <w:rFonts w:ascii="Arial" w:hAnsi="Arial" w:cs="Arial"/>
        </w:rPr>
        <w:t xml:space="preserve">, </w:t>
      </w:r>
      <w:r w:rsidR="00672423">
        <w:rPr>
          <w:rFonts w:ascii="Arial" w:hAnsi="Arial" w:cs="Arial"/>
        </w:rPr>
        <w:t>on the basis that neither t</w:t>
      </w:r>
      <w:r w:rsidR="00672423" w:rsidRPr="00B2423E">
        <w:rPr>
          <w:rFonts w:ascii="Arial" w:hAnsi="Arial" w:cs="Arial"/>
        </w:rPr>
        <w:t xml:space="preserve">he recipient </w:t>
      </w:r>
      <w:r w:rsidR="00672423">
        <w:rPr>
          <w:rFonts w:ascii="Arial" w:hAnsi="Arial" w:cs="Arial"/>
        </w:rPr>
        <w:t>n</w:t>
      </w:r>
      <w:r w:rsidR="00672423" w:rsidRPr="00B2423E">
        <w:rPr>
          <w:rFonts w:ascii="Arial" w:hAnsi="Arial" w:cs="Arial"/>
        </w:rPr>
        <w:t xml:space="preserve">or the recipient’s partner/spouse has a medical condition affecting his or her </w:t>
      </w:r>
      <w:r w:rsidR="00672423" w:rsidRPr="00B2423E">
        <w:rPr>
          <w:rFonts w:ascii="Arial" w:hAnsi="Arial" w:cs="Arial"/>
        </w:rPr>
        <w:lastRenderedPageBreak/>
        <w:t>reproductive ability, or a medical diagnosis of unexplained infertility that makes embryo donation appropriate</w:t>
      </w:r>
      <w:r w:rsidR="00672423">
        <w:rPr>
          <w:rFonts w:ascii="Arial" w:hAnsi="Arial" w:cs="Arial"/>
        </w:rPr>
        <w:t>.</w:t>
      </w:r>
    </w:p>
    <w:p w14:paraId="5D9243CF" w14:textId="77777777" w:rsidR="00336767" w:rsidRDefault="00336767" w:rsidP="00336767">
      <w:pPr>
        <w:rPr>
          <w:rFonts w:ascii="Arial" w:hAnsi="Arial" w:cs="Arial"/>
        </w:rPr>
      </w:pPr>
    </w:p>
    <w:p w14:paraId="4F403DFB" w14:textId="77777777" w:rsidR="00336767" w:rsidRDefault="00336767" w:rsidP="00336767">
      <w:pPr>
        <w:rPr>
          <w:rFonts w:ascii="Arial" w:hAnsi="Arial" w:cs="Arial"/>
          <w:b/>
        </w:rPr>
      </w:pPr>
      <w:r>
        <w:rPr>
          <w:rFonts w:ascii="Arial" w:hAnsi="Arial" w:cs="Arial"/>
          <w:b/>
        </w:rPr>
        <w:t>Actions</w:t>
      </w:r>
    </w:p>
    <w:p w14:paraId="23C23523" w14:textId="77E9FA30" w:rsidR="00336767" w:rsidRPr="00B65CD2" w:rsidRDefault="00336767" w:rsidP="00B65CD2">
      <w:pPr>
        <w:rPr>
          <w:rFonts w:ascii="Arial" w:hAnsi="Arial" w:cs="Arial"/>
        </w:rPr>
      </w:pPr>
      <w:r>
        <w:rPr>
          <w:rFonts w:ascii="Arial" w:hAnsi="Arial" w:cs="Arial"/>
        </w:rPr>
        <w:t>Secretariat to draft a letter from the Chair to the clinic informing the medical director of the committee’s decision.</w:t>
      </w:r>
    </w:p>
    <w:p w14:paraId="6C7D4F5C" w14:textId="77777777" w:rsidR="00336767" w:rsidRPr="00396C27" w:rsidRDefault="00336767" w:rsidP="00336767">
      <w:pPr>
        <w:ind w:left="284"/>
        <w:rPr>
          <w:rFonts w:ascii="Arial" w:hAnsi="Arial" w:cs="Arial"/>
        </w:rPr>
      </w:pPr>
    </w:p>
    <w:p w14:paraId="4D587140" w14:textId="59BE0656" w:rsidR="00471B4D" w:rsidRPr="00471B4D" w:rsidRDefault="00336767" w:rsidP="00E7288F">
      <w:pPr>
        <w:pStyle w:val="ListParagraph"/>
        <w:numPr>
          <w:ilvl w:val="0"/>
          <w:numId w:val="1"/>
        </w:numPr>
        <w:rPr>
          <w:rFonts w:ascii="Arial" w:hAnsi="Arial" w:cs="Arial"/>
          <w:b/>
        </w:rPr>
      </w:pPr>
      <w:r w:rsidRPr="00471B4D">
        <w:rPr>
          <w:rFonts w:ascii="Arial" w:hAnsi="Arial" w:cs="Arial"/>
          <w:b/>
        </w:rPr>
        <w:t>Application E20/</w:t>
      </w:r>
      <w:r w:rsidR="00C8125F">
        <w:rPr>
          <w:rFonts w:ascii="Arial" w:hAnsi="Arial" w:cs="Arial"/>
          <w:b/>
        </w:rPr>
        <w:t>116</w:t>
      </w:r>
      <w:r w:rsidR="00D466F4" w:rsidRPr="00471B4D">
        <w:rPr>
          <w:rFonts w:ascii="Arial" w:hAnsi="Arial" w:cs="Arial"/>
          <w:b/>
        </w:rPr>
        <w:t xml:space="preserve"> </w:t>
      </w:r>
      <w:r w:rsidRPr="00471B4D">
        <w:rPr>
          <w:rFonts w:ascii="Arial" w:hAnsi="Arial" w:cs="Arial"/>
          <w:b/>
        </w:rPr>
        <w:t xml:space="preserve">for </w:t>
      </w:r>
      <w:r w:rsidR="00471B4D" w:rsidRPr="00471B4D">
        <w:rPr>
          <w:rFonts w:ascii="Arial" w:hAnsi="Arial" w:cs="Arial"/>
          <w:b/>
        </w:rPr>
        <w:t xml:space="preserve">Embryo donation for reproductive purposes </w:t>
      </w:r>
    </w:p>
    <w:p w14:paraId="10E77264" w14:textId="6967EBCE" w:rsidR="00336767" w:rsidRPr="00396C27" w:rsidRDefault="00336767" w:rsidP="00336767">
      <w:pPr>
        <w:ind w:left="284"/>
        <w:rPr>
          <w:rFonts w:ascii="Arial" w:hAnsi="Arial" w:cs="Arial"/>
        </w:rPr>
      </w:pPr>
      <w:r w:rsidRPr="006136AC">
        <w:rPr>
          <w:rFonts w:ascii="Arial" w:hAnsi="Arial" w:cs="Arial"/>
        </w:rPr>
        <w:t>M</w:t>
      </w:r>
      <w:r w:rsidR="001917D8">
        <w:rPr>
          <w:rFonts w:ascii="Arial" w:hAnsi="Arial" w:cs="Arial"/>
        </w:rPr>
        <w:t>i</w:t>
      </w:r>
      <w:r w:rsidR="00C8125F">
        <w:rPr>
          <w:rFonts w:ascii="Arial" w:hAnsi="Arial" w:cs="Arial"/>
        </w:rPr>
        <w:t xml:space="preserve">chele Stanton </w:t>
      </w:r>
      <w:r w:rsidRPr="006136AC">
        <w:rPr>
          <w:rFonts w:ascii="Arial" w:hAnsi="Arial" w:cs="Arial"/>
        </w:rPr>
        <w:t>opened</w:t>
      </w:r>
      <w:r w:rsidRPr="00396C27">
        <w:rPr>
          <w:rFonts w:ascii="Arial" w:hAnsi="Arial" w:cs="Arial"/>
        </w:rPr>
        <w:t xml:space="preserve"> the</w:t>
      </w:r>
      <w:r w:rsidR="000C3999">
        <w:rPr>
          <w:rFonts w:ascii="Arial" w:hAnsi="Arial" w:cs="Arial"/>
        </w:rPr>
        <w:t xml:space="preserve"> </w:t>
      </w:r>
      <w:r w:rsidRPr="00396C27">
        <w:rPr>
          <w:rFonts w:ascii="Arial" w:hAnsi="Arial" w:cs="Arial"/>
        </w:rPr>
        <w:t>discussion for this application. The committee considered this application in relation to the</w:t>
      </w:r>
      <w:r w:rsidR="00343A42">
        <w:rPr>
          <w:rFonts w:ascii="Arial" w:hAnsi="Arial" w:cs="Arial"/>
        </w:rPr>
        <w:t xml:space="preserve"> </w:t>
      </w:r>
      <w:r w:rsidR="00343A42">
        <w:rPr>
          <w:rFonts w:ascii="Arial" w:hAnsi="Arial" w:cs="Arial"/>
          <w:i/>
        </w:rPr>
        <w:t>Guidelines for Embryo Donation for Reproductive Purposes</w:t>
      </w:r>
      <w:r w:rsidR="00343A42">
        <w:rPr>
          <w:rFonts w:ascii="Arial" w:hAnsi="Arial" w:cs="Arial"/>
        </w:rPr>
        <w:t xml:space="preserve"> </w:t>
      </w:r>
      <w:r w:rsidRPr="00396C27">
        <w:rPr>
          <w:rFonts w:ascii="Arial" w:hAnsi="Arial" w:cs="Arial"/>
        </w:rPr>
        <w:t>and the principles of the HART Act 2004.</w:t>
      </w:r>
    </w:p>
    <w:p w14:paraId="1A1C0F8B" w14:textId="77777777" w:rsidR="00336767" w:rsidRPr="00396C27" w:rsidRDefault="00336767" w:rsidP="00336767">
      <w:pPr>
        <w:ind w:left="284"/>
        <w:rPr>
          <w:rFonts w:ascii="Arial" w:hAnsi="Arial" w:cs="Arial"/>
          <w:b/>
        </w:rPr>
      </w:pPr>
    </w:p>
    <w:p w14:paraId="418CF73A" w14:textId="77777777" w:rsidR="00336767" w:rsidRDefault="00336767" w:rsidP="00336767">
      <w:pPr>
        <w:spacing w:after="160" w:line="256" w:lineRule="auto"/>
        <w:contextualSpacing/>
        <w:jc w:val="left"/>
        <w:rPr>
          <w:rFonts w:ascii="Arial" w:hAnsi="Arial" w:cs="Arial"/>
          <w:b/>
        </w:rPr>
      </w:pPr>
      <w:r w:rsidRPr="00A747A4">
        <w:rPr>
          <w:rFonts w:ascii="Arial" w:hAnsi="Arial" w:cs="Arial"/>
          <w:b/>
        </w:rPr>
        <w:t>Issues discussed included:</w:t>
      </w:r>
    </w:p>
    <w:p w14:paraId="6569E5DF" w14:textId="1E8808DA" w:rsidR="000C3999" w:rsidRPr="000C3999" w:rsidRDefault="000C3999" w:rsidP="000C3999">
      <w:pPr>
        <w:pStyle w:val="NoSpacing"/>
        <w:numPr>
          <w:ilvl w:val="0"/>
          <w:numId w:val="11"/>
        </w:numPr>
        <w:rPr>
          <w:rFonts w:ascii="Arial" w:hAnsi="Arial" w:cs="Arial"/>
        </w:rPr>
      </w:pPr>
      <w:r w:rsidRPr="00842AB1">
        <w:rPr>
          <w:rFonts w:ascii="Arial" w:hAnsi="Arial" w:cs="Arial"/>
        </w:rPr>
        <w:t xml:space="preserve">The donor couple have </w:t>
      </w:r>
      <w:r w:rsidR="00247C9D">
        <w:rPr>
          <w:rFonts w:ascii="Arial" w:hAnsi="Arial" w:cs="Arial"/>
        </w:rPr>
        <w:t>remaining</w:t>
      </w:r>
      <w:r>
        <w:rPr>
          <w:rFonts w:ascii="Arial" w:hAnsi="Arial" w:cs="Arial"/>
        </w:rPr>
        <w:t xml:space="preserve"> </w:t>
      </w:r>
      <w:r w:rsidRPr="00842AB1">
        <w:rPr>
          <w:rFonts w:ascii="Arial" w:hAnsi="Arial" w:cs="Arial"/>
        </w:rPr>
        <w:t xml:space="preserve">embryos created from their own IVF treatment that they would like to donate to the recipient </w:t>
      </w:r>
      <w:r w:rsidR="00996E86">
        <w:rPr>
          <w:rFonts w:ascii="Arial" w:hAnsi="Arial" w:cs="Arial"/>
        </w:rPr>
        <w:t>woman</w:t>
      </w:r>
      <w:r w:rsidRPr="00842AB1">
        <w:rPr>
          <w:rFonts w:ascii="Arial" w:hAnsi="Arial" w:cs="Arial"/>
        </w:rPr>
        <w:t xml:space="preserve">. The donor couple have children born from the embryos and consider their family </w:t>
      </w:r>
      <w:r w:rsidRPr="000C3999">
        <w:rPr>
          <w:rFonts w:ascii="Arial" w:hAnsi="Arial" w:cs="Arial"/>
        </w:rPr>
        <w:t xml:space="preserve">to be complete. They have described their motivation of entering into the intended arrangement as wanting to help others who have experienced infertility to have a family. </w:t>
      </w:r>
    </w:p>
    <w:p w14:paraId="3180417E" w14:textId="3BEDCFE5" w:rsidR="000C3999" w:rsidRPr="000C3999" w:rsidRDefault="000C3999" w:rsidP="00A318B5">
      <w:pPr>
        <w:pStyle w:val="ListParagraph"/>
        <w:numPr>
          <w:ilvl w:val="0"/>
          <w:numId w:val="11"/>
        </w:numPr>
        <w:spacing w:after="160" w:line="256" w:lineRule="auto"/>
        <w:contextualSpacing/>
        <w:rPr>
          <w:rFonts w:ascii="Arial" w:hAnsi="Arial" w:cs="Arial"/>
        </w:rPr>
      </w:pPr>
      <w:r w:rsidRPr="000C3999">
        <w:rPr>
          <w:rFonts w:ascii="Arial" w:hAnsi="Arial" w:cs="Arial"/>
        </w:rPr>
        <w:t xml:space="preserve">The application notes that they plan to be open with </w:t>
      </w:r>
      <w:r>
        <w:rPr>
          <w:rFonts w:ascii="Arial" w:hAnsi="Arial" w:cs="Arial"/>
        </w:rPr>
        <w:t xml:space="preserve">their children </w:t>
      </w:r>
      <w:r w:rsidRPr="000C3999">
        <w:rPr>
          <w:rFonts w:ascii="Arial" w:hAnsi="Arial" w:cs="Arial"/>
        </w:rPr>
        <w:t xml:space="preserve">about the intended donation. Both parties have declared intentions to be open with any child/ren born of this arrangement. Both parties have declared intentions to continue contact should the intended donation be successful and a child </w:t>
      </w:r>
      <w:r w:rsidR="00996E86">
        <w:rPr>
          <w:rFonts w:ascii="Arial" w:hAnsi="Arial" w:cs="Arial"/>
        </w:rPr>
        <w:t xml:space="preserve">be </w:t>
      </w:r>
      <w:r w:rsidRPr="000C3999">
        <w:rPr>
          <w:rFonts w:ascii="Arial" w:hAnsi="Arial" w:cs="Arial"/>
        </w:rPr>
        <w:t xml:space="preserve">born of this arrangement. </w:t>
      </w:r>
    </w:p>
    <w:p w14:paraId="62C325DA" w14:textId="77777777" w:rsidR="000C3999" w:rsidRDefault="000C3999" w:rsidP="00A318B5">
      <w:pPr>
        <w:pStyle w:val="ListParagraph"/>
        <w:numPr>
          <w:ilvl w:val="0"/>
          <w:numId w:val="11"/>
        </w:numPr>
        <w:spacing w:after="160" w:line="256" w:lineRule="auto"/>
        <w:contextualSpacing/>
        <w:rPr>
          <w:rFonts w:ascii="Arial" w:hAnsi="Arial" w:cs="Arial"/>
        </w:rPr>
      </w:pPr>
      <w:r w:rsidRPr="000C3999">
        <w:rPr>
          <w:rFonts w:ascii="Arial" w:hAnsi="Arial" w:cs="Arial"/>
        </w:rPr>
        <w:t>The application notes that medical advice is that the intended embryo donation would give the recipient woman the best chance of pregnancy given her age and relationship status.  The committee noted the recipient woman’s age and planned obstetric support should a pregnancy eventuate.</w:t>
      </w:r>
    </w:p>
    <w:p w14:paraId="68F46644" w14:textId="77777777" w:rsidR="003B669F" w:rsidRDefault="006B5A98" w:rsidP="00A318B5">
      <w:pPr>
        <w:pStyle w:val="ListParagraph"/>
        <w:numPr>
          <w:ilvl w:val="0"/>
          <w:numId w:val="11"/>
        </w:numPr>
        <w:spacing w:after="160" w:line="256" w:lineRule="auto"/>
        <w:contextualSpacing/>
        <w:rPr>
          <w:rFonts w:ascii="Arial" w:hAnsi="Arial" w:cs="Arial"/>
        </w:rPr>
      </w:pPr>
      <w:r w:rsidRPr="003B669F">
        <w:rPr>
          <w:rFonts w:ascii="Arial" w:hAnsi="Arial" w:cs="Arial"/>
        </w:rPr>
        <w:t>Both parties understand that the donor couple can withdraw their consent up to the time the embryos are transferred</w:t>
      </w:r>
      <w:r w:rsidR="003B669F" w:rsidRPr="003B669F">
        <w:rPr>
          <w:rFonts w:ascii="Arial" w:hAnsi="Arial" w:cs="Arial"/>
        </w:rPr>
        <w:t xml:space="preserve">. </w:t>
      </w:r>
    </w:p>
    <w:p w14:paraId="76F15BA2" w14:textId="52D1B444" w:rsidR="0092643F" w:rsidRPr="003B669F" w:rsidRDefault="006B5A98" w:rsidP="00A318B5">
      <w:pPr>
        <w:pStyle w:val="ListParagraph"/>
        <w:numPr>
          <w:ilvl w:val="0"/>
          <w:numId w:val="11"/>
        </w:numPr>
        <w:spacing w:after="160" w:line="256" w:lineRule="auto"/>
        <w:contextualSpacing/>
        <w:rPr>
          <w:rFonts w:ascii="Arial" w:hAnsi="Arial" w:cs="Arial"/>
        </w:rPr>
      </w:pPr>
      <w:r w:rsidRPr="003B669F">
        <w:rPr>
          <w:rFonts w:ascii="Arial" w:hAnsi="Arial" w:cs="Arial"/>
        </w:rPr>
        <w:t>Both parties have sought independent legal advice and are aware of the legal issues involved with an embryo donation arrangement</w:t>
      </w:r>
      <w:r w:rsidR="003B669F">
        <w:rPr>
          <w:rFonts w:ascii="Arial" w:hAnsi="Arial" w:cs="Arial"/>
        </w:rPr>
        <w:t>.</w:t>
      </w:r>
    </w:p>
    <w:p w14:paraId="4089A1F1" w14:textId="77777777" w:rsidR="006B5A98" w:rsidRDefault="006B5A98" w:rsidP="006B5A98">
      <w:pPr>
        <w:spacing w:after="160" w:line="256" w:lineRule="auto"/>
        <w:contextualSpacing/>
        <w:jc w:val="left"/>
        <w:rPr>
          <w:rFonts w:ascii="Arial" w:hAnsi="Arial" w:cs="Arial"/>
          <w:b/>
        </w:rPr>
      </w:pPr>
    </w:p>
    <w:p w14:paraId="3F79D7F2" w14:textId="77777777" w:rsidR="00336767" w:rsidRDefault="00336767" w:rsidP="00336767">
      <w:pPr>
        <w:spacing w:after="160" w:line="256" w:lineRule="auto"/>
        <w:contextualSpacing/>
        <w:rPr>
          <w:rFonts w:ascii="Arial" w:hAnsi="Arial" w:cs="Arial"/>
          <w:b/>
        </w:rPr>
      </w:pPr>
      <w:r>
        <w:rPr>
          <w:rFonts w:ascii="Arial" w:hAnsi="Arial" w:cs="Arial"/>
          <w:b/>
        </w:rPr>
        <w:t>Decision</w:t>
      </w:r>
    </w:p>
    <w:p w14:paraId="405E269F" w14:textId="77777777" w:rsidR="00336767" w:rsidRDefault="00336767" w:rsidP="00336767">
      <w:pPr>
        <w:spacing w:after="160" w:line="256" w:lineRule="auto"/>
        <w:contextualSpacing/>
        <w:rPr>
          <w:rFonts w:ascii="Arial" w:hAnsi="Arial" w:cs="Arial"/>
          <w:b/>
        </w:rPr>
      </w:pPr>
      <w:r>
        <w:rPr>
          <w:rFonts w:ascii="Arial" w:hAnsi="Arial" w:cs="Arial"/>
        </w:rPr>
        <w:t xml:space="preserve">The Committee </w:t>
      </w:r>
      <w:r w:rsidRPr="0092643F">
        <w:rPr>
          <w:rFonts w:ascii="Arial" w:hAnsi="Arial" w:cs="Arial"/>
        </w:rPr>
        <w:t xml:space="preserve">agreed to </w:t>
      </w:r>
      <w:r w:rsidRPr="0092643F">
        <w:rPr>
          <w:rFonts w:ascii="Arial" w:hAnsi="Arial" w:cs="Arial"/>
          <w:b/>
        </w:rPr>
        <w:t xml:space="preserve">approve </w:t>
      </w:r>
      <w:r w:rsidRPr="0092643F">
        <w:rPr>
          <w:rFonts w:ascii="Arial" w:hAnsi="Arial" w:cs="Arial"/>
        </w:rPr>
        <w:t>this</w:t>
      </w:r>
      <w:r>
        <w:rPr>
          <w:rFonts w:ascii="Arial" w:hAnsi="Arial" w:cs="Arial"/>
        </w:rPr>
        <w:t xml:space="preserve"> application.</w:t>
      </w:r>
    </w:p>
    <w:p w14:paraId="76FC7514" w14:textId="77777777" w:rsidR="00336767" w:rsidRDefault="00336767" w:rsidP="00336767">
      <w:pPr>
        <w:rPr>
          <w:rFonts w:ascii="Arial" w:hAnsi="Arial" w:cs="Arial"/>
        </w:rPr>
      </w:pPr>
    </w:p>
    <w:p w14:paraId="4E247FDE" w14:textId="77777777" w:rsidR="00336767" w:rsidRDefault="00336767" w:rsidP="00336767">
      <w:pPr>
        <w:rPr>
          <w:rFonts w:ascii="Arial" w:hAnsi="Arial" w:cs="Arial"/>
          <w:b/>
        </w:rPr>
      </w:pPr>
      <w:r>
        <w:rPr>
          <w:rFonts w:ascii="Arial" w:hAnsi="Arial" w:cs="Arial"/>
          <w:b/>
        </w:rPr>
        <w:t>Actions</w:t>
      </w:r>
    </w:p>
    <w:p w14:paraId="694A4E5F" w14:textId="77777777" w:rsidR="00336767" w:rsidRDefault="00336767" w:rsidP="00336767">
      <w:pPr>
        <w:rPr>
          <w:rFonts w:ascii="Arial" w:hAnsi="Arial" w:cs="Arial"/>
        </w:rPr>
      </w:pPr>
      <w:r>
        <w:rPr>
          <w:rFonts w:ascii="Arial" w:hAnsi="Arial" w:cs="Arial"/>
        </w:rPr>
        <w:t>Secretariat to draft a letter from the Chair to the clinic informing the medical director of the committee’s decision.</w:t>
      </w:r>
    </w:p>
    <w:p w14:paraId="62AD93D6" w14:textId="71A48650" w:rsidR="00336767" w:rsidRDefault="00336767" w:rsidP="00336767">
      <w:pPr>
        <w:ind w:left="284"/>
        <w:rPr>
          <w:rFonts w:ascii="Arial" w:hAnsi="Arial" w:cs="Arial"/>
          <w:b/>
        </w:rPr>
      </w:pPr>
    </w:p>
    <w:p w14:paraId="4FC191B7" w14:textId="4FFFEDA0" w:rsidR="00651644" w:rsidRDefault="00651644" w:rsidP="00336767">
      <w:pPr>
        <w:ind w:left="284"/>
        <w:rPr>
          <w:rFonts w:ascii="Arial" w:hAnsi="Arial" w:cs="Arial"/>
          <w:b/>
        </w:rPr>
      </w:pPr>
    </w:p>
    <w:p w14:paraId="534EA53D" w14:textId="77777777" w:rsidR="006D704B" w:rsidRPr="006D704B" w:rsidRDefault="00E81131" w:rsidP="006D704B">
      <w:pPr>
        <w:pStyle w:val="ListParagraph"/>
        <w:numPr>
          <w:ilvl w:val="0"/>
          <w:numId w:val="1"/>
        </w:numPr>
        <w:rPr>
          <w:rFonts w:ascii="Arial" w:hAnsi="Arial" w:cs="Arial"/>
        </w:rPr>
      </w:pPr>
      <w:r w:rsidRPr="006D704B">
        <w:rPr>
          <w:rFonts w:ascii="Arial" w:hAnsi="Arial" w:cs="Arial"/>
          <w:b/>
        </w:rPr>
        <w:t xml:space="preserve"> Application </w:t>
      </w:r>
      <w:r w:rsidRPr="00AB4BBE">
        <w:rPr>
          <w:rFonts w:ascii="Arial" w:hAnsi="Arial" w:cs="Arial"/>
          <w:b/>
        </w:rPr>
        <w:t>E</w:t>
      </w:r>
      <w:r w:rsidR="006D704B" w:rsidRPr="00AB4BBE">
        <w:rPr>
          <w:rFonts w:ascii="Arial" w:hAnsi="Arial" w:cs="Arial"/>
          <w:b/>
        </w:rPr>
        <w:t>17</w:t>
      </w:r>
      <w:r w:rsidRPr="00AB4BBE">
        <w:rPr>
          <w:rFonts w:ascii="Arial" w:hAnsi="Arial" w:cs="Arial"/>
          <w:b/>
        </w:rPr>
        <w:t xml:space="preserve">/86 </w:t>
      </w:r>
      <w:r w:rsidR="006D704B" w:rsidRPr="00AB4BBE">
        <w:rPr>
          <w:rFonts w:ascii="Arial" w:hAnsi="Arial" w:cs="Arial"/>
          <w:b/>
        </w:rPr>
        <w:t>Request to extend approval</w:t>
      </w:r>
      <w:bookmarkStart w:id="6" w:name="_Hlk50120887"/>
      <w:r w:rsidR="006D704B" w:rsidRPr="00AB4BBE">
        <w:rPr>
          <w:rFonts w:ascii="Arial" w:hAnsi="Arial" w:cs="Arial"/>
          <w:b/>
        </w:rPr>
        <w:t xml:space="preserve"> for creation of embryos from donor eggs and donor sperm</w:t>
      </w:r>
      <w:r w:rsidR="006D704B" w:rsidRPr="006D704B">
        <w:rPr>
          <w:rFonts w:ascii="Arial" w:hAnsi="Arial" w:cs="Arial"/>
          <w:b/>
        </w:rPr>
        <w:t xml:space="preserve"> </w:t>
      </w:r>
      <w:bookmarkEnd w:id="6"/>
    </w:p>
    <w:p w14:paraId="25237452" w14:textId="135E111B" w:rsidR="008D0AD3" w:rsidRDefault="008D0AD3" w:rsidP="006D704B">
      <w:pPr>
        <w:ind w:left="284"/>
        <w:rPr>
          <w:rFonts w:ascii="Arial" w:hAnsi="Arial" w:cs="Arial"/>
        </w:rPr>
      </w:pPr>
      <w:r w:rsidRPr="006D704B">
        <w:rPr>
          <w:rFonts w:ascii="Arial" w:hAnsi="Arial" w:cs="Arial"/>
        </w:rPr>
        <w:t>M</w:t>
      </w:r>
      <w:r w:rsidR="00CC48A1">
        <w:rPr>
          <w:rFonts w:ascii="Arial" w:hAnsi="Arial" w:cs="Arial"/>
        </w:rPr>
        <w:t xml:space="preserve">ike Legge </w:t>
      </w:r>
      <w:r w:rsidRPr="006D704B">
        <w:rPr>
          <w:rFonts w:ascii="Arial" w:hAnsi="Arial" w:cs="Arial"/>
        </w:rPr>
        <w:t xml:space="preserve">opened the discussion for this application. The committee considered this application in relation to the </w:t>
      </w:r>
      <w:r w:rsidRPr="006D704B">
        <w:rPr>
          <w:rFonts w:ascii="Arial" w:hAnsi="Arial" w:cs="Arial"/>
          <w:i/>
        </w:rPr>
        <w:t xml:space="preserve">Guidelines for Surrogacy involving an Assisted Reproductive Procedure </w:t>
      </w:r>
      <w:r w:rsidRPr="006D704B">
        <w:rPr>
          <w:rFonts w:ascii="Arial" w:hAnsi="Arial" w:cs="Arial"/>
        </w:rPr>
        <w:t>and the principles of the HART Act 2004.</w:t>
      </w:r>
    </w:p>
    <w:p w14:paraId="1AC2FA39" w14:textId="45062623" w:rsidR="00CC48A1" w:rsidRDefault="00CC48A1" w:rsidP="006D704B">
      <w:pPr>
        <w:ind w:left="284"/>
        <w:rPr>
          <w:rFonts w:ascii="Arial" w:hAnsi="Arial" w:cs="Arial"/>
        </w:rPr>
      </w:pPr>
    </w:p>
    <w:p w14:paraId="284BEC4B" w14:textId="514DAAEE" w:rsidR="00651644" w:rsidRPr="008D0AD3" w:rsidRDefault="00CC48A1" w:rsidP="006F0384">
      <w:pPr>
        <w:spacing w:after="160" w:line="256" w:lineRule="auto"/>
        <w:contextualSpacing/>
        <w:jc w:val="left"/>
        <w:rPr>
          <w:rFonts w:ascii="Arial" w:hAnsi="Arial" w:cs="Arial"/>
          <w:b/>
        </w:rPr>
      </w:pPr>
      <w:r w:rsidRPr="007946D3">
        <w:rPr>
          <w:rFonts w:ascii="Arial" w:hAnsi="Arial" w:cs="Arial"/>
          <w:b/>
        </w:rPr>
        <w:lastRenderedPageBreak/>
        <w:t>Issues discussed included:</w:t>
      </w:r>
    </w:p>
    <w:p w14:paraId="199C96BA" w14:textId="6C43D3D7" w:rsidR="00C75B86" w:rsidRPr="006F0384" w:rsidRDefault="006F0384" w:rsidP="00256011">
      <w:pPr>
        <w:pStyle w:val="ListParagraph"/>
        <w:numPr>
          <w:ilvl w:val="0"/>
          <w:numId w:val="14"/>
        </w:numPr>
        <w:rPr>
          <w:rFonts w:ascii="Arial" w:hAnsi="Arial" w:cs="Arial"/>
        </w:rPr>
      </w:pPr>
      <w:r w:rsidRPr="006F0384">
        <w:rPr>
          <w:rFonts w:ascii="Arial" w:hAnsi="Arial" w:cs="Arial"/>
        </w:rPr>
        <w:t>For this application, the committee considered a l</w:t>
      </w:r>
      <w:r w:rsidR="007946D3" w:rsidRPr="006F0384">
        <w:rPr>
          <w:rFonts w:ascii="Arial" w:hAnsi="Arial" w:cs="Arial"/>
        </w:rPr>
        <w:t>etter requesting extension of approval</w:t>
      </w:r>
      <w:r w:rsidRPr="006F0384">
        <w:rPr>
          <w:rFonts w:ascii="Arial" w:hAnsi="Arial" w:cs="Arial"/>
        </w:rPr>
        <w:t xml:space="preserve"> for the creation of embryos from donor eggs and donor sperm</w:t>
      </w:r>
      <w:r w:rsidR="007C6594" w:rsidRPr="006F0384">
        <w:rPr>
          <w:rFonts w:ascii="Arial" w:hAnsi="Arial" w:cs="Arial"/>
        </w:rPr>
        <w:t xml:space="preserve"> to support</w:t>
      </w:r>
      <w:r w:rsidR="00C75B86" w:rsidRPr="006F0384">
        <w:rPr>
          <w:rFonts w:ascii="Arial" w:hAnsi="Arial" w:cs="Arial"/>
        </w:rPr>
        <w:t xml:space="preserve"> </w:t>
      </w:r>
      <w:r w:rsidRPr="006F0384">
        <w:rPr>
          <w:rFonts w:ascii="Arial" w:hAnsi="Arial" w:cs="Arial"/>
        </w:rPr>
        <w:t xml:space="preserve">their </w:t>
      </w:r>
      <w:r w:rsidR="00C75B86" w:rsidRPr="006F0384">
        <w:rPr>
          <w:rFonts w:ascii="Arial" w:hAnsi="Arial" w:cs="Arial"/>
        </w:rPr>
        <w:t>original application</w:t>
      </w:r>
      <w:r w:rsidRPr="006F0384">
        <w:rPr>
          <w:rFonts w:ascii="Arial" w:hAnsi="Arial" w:cs="Arial"/>
        </w:rPr>
        <w:t xml:space="preserve"> from 2017</w:t>
      </w:r>
      <w:r>
        <w:rPr>
          <w:rFonts w:ascii="Arial" w:hAnsi="Arial" w:cs="Arial"/>
        </w:rPr>
        <w:t xml:space="preserve"> for the use of embryos created by </w:t>
      </w:r>
      <w:r w:rsidR="009E0E0A">
        <w:rPr>
          <w:rFonts w:ascii="Arial" w:hAnsi="Arial" w:cs="Arial"/>
        </w:rPr>
        <w:t xml:space="preserve">one of </w:t>
      </w:r>
      <w:r>
        <w:rPr>
          <w:rFonts w:ascii="Arial" w:hAnsi="Arial" w:cs="Arial"/>
        </w:rPr>
        <w:t>the recipient</w:t>
      </w:r>
      <w:r w:rsidR="009E0E0A">
        <w:rPr>
          <w:rFonts w:ascii="Arial" w:hAnsi="Arial" w:cs="Arial"/>
        </w:rPr>
        <w:t>s</w:t>
      </w:r>
      <w:r>
        <w:rPr>
          <w:rFonts w:ascii="Arial" w:hAnsi="Arial" w:cs="Arial"/>
        </w:rPr>
        <w:t xml:space="preserve"> and their previous partner who is now deceased</w:t>
      </w:r>
      <w:r w:rsidR="008A6984" w:rsidRPr="006F0384">
        <w:rPr>
          <w:rFonts w:ascii="Arial" w:hAnsi="Arial" w:cs="Arial"/>
        </w:rPr>
        <w:t>.</w:t>
      </w:r>
      <w:r w:rsidRPr="006F0384">
        <w:rPr>
          <w:rFonts w:ascii="Arial" w:hAnsi="Arial" w:cs="Arial"/>
        </w:rPr>
        <w:t xml:space="preserve"> The couple have one child from the donated embryos and wish to have more children. They are seeking ECART approval for a further three years.</w:t>
      </w:r>
    </w:p>
    <w:p w14:paraId="7D589478" w14:textId="4ECC48F7" w:rsidR="00A560FF" w:rsidRDefault="006F0384" w:rsidP="009E0E0A">
      <w:pPr>
        <w:pStyle w:val="ListParagraph"/>
        <w:numPr>
          <w:ilvl w:val="0"/>
          <w:numId w:val="14"/>
        </w:numPr>
        <w:rPr>
          <w:rFonts w:ascii="Arial" w:hAnsi="Arial" w:cs="Arial"/>
        </w:rPr>
      </w:pPr>
      <w:r>
        <w:rPr>
          <w:rFonts w:ascii="Arial" w:hAnsi="Arial" w:cs="Arial"/>
        </w:rPr>
        <w:t xml:space="preserve">The recipient couple attended a further </w:t>
      </w:r>
      <w:r w:rsidR="008A6984">
        <w:rPr>
          <w:rFonts w:ascii="Arial" w:hAnsi="Arial" w:cs="Arial"/>
        </w:rPr>
        <w:t>counselling session via zoom</w:t>
      </w:r>
      <w:r>
        <w:rPr>
          <w:rFonts w:ascii="Arial" w:hAnsi="Arial" w:cs="Arial"/>
        </w:rPr>
        <w:t xml:space="preserve"> and the report states that there is no new relevant information</w:t>
      </w:r>
      <w:r w:rsidR="008A6984">
        <w:rPr>
          <w:rFonts w:ascii="Arial" w:hAnsi="Arial" w:cs="Arial"/>
        </w:rPr>
        <w:t xml:space="preserve">. </w:t>
      </w:r>
    </w:p>
    <w:p w14:paraId="46570F1B" w14:textId="77777777" w:rsidR="00216FDF" w:rsidRDefault="00216FDF" w:rsidP="004F4CC1">
      <w:pPr>
        <w:spacing w:after="160" w:line="256" w:lineRule="auto"/>
        <w:contextualSpacing/>
        <w:rPr>
          <w:rFonts w:ascii="Arial" w:hAnsi="Arial" w:cs="Arial"/>
          <w:b/>
        </w:rPr>
      </w:pPr>
    </w:p>
    <w:p w14:paraId="44CF8535" w14:textId="283CFA32" w:rsidR="004F4CC1" w:rsidRDefault="004F4CC1" w:rsidP="004F4CC1">
      <w:pPr>
        <w:spacing w:after="160" w:line="256" w:lineRule="auto"/>
        <w:contextualSpacing/>
        <w:rPr>
          <w:rFonts w:ascii="Arial" w:hAnsi="Arial" w:cs="Arial"/>
          <w:b/>
        </w:rPr>
      </w:pPr>
      <w:r>
        <w:rPr>
          <w:rFonts w:ascii="Arial" w:hAnsi="Arial" w:cs="Arial"/>
          <w:b/>
        </w:rPr>
        <w:t>Decision</w:t>
      </w:r>
    </w:p>
    <w:p w14:paraId="6836236F" w14:textId="77777777" w:rsidR="004F4CC1" w:rsidRDefault="004F4CC1" w:rsidP="004F4CC1">
      <w:pPr>
        <w:spacing w:after="160" w:line="256" w:lineRule="auto"/>
        <w:contextualSpacing/>
        <w:rPr>
          <w:rFonts w:ascii="Arial" w:hAnsi="Arial" w:cs="Arial"/>
          <w:b/>
        </w:rPr>
      </w:pPr>
      <w:r>
        <w:rPr>
          <w:rFonts w:ascii="Arial" w:hAnsi="Arial" w:cs="Arial"/>
        </w:rPr>
        <w:t xml:space="preserve">The Committee </w:t>
      </w:r>
      <w:r w:rsidRPr="00FE2433">
        <w:rPr>
          <w:rFonts w:ascii="Arial" w:hAnsi="Arial" w:cs="Arial"/>
        </w:rPr>
        <w:t xml:space="preserve">agreed to </w:t>
      </w:r>
      <w:r w:rsidRPr="00FE2433">
        <w:rPr>
          <w:rFonts w:ascii="Arial" w:hAnsi="Arial" w:cs="Arial"/>
          <w:b/>
        </w:rPr>
        <w:t xml:space="preserve">approve </w:t>
      </w:r>
      <w:r w:rsidRPr="00FE2433">
        <w:rPr>
          <w:rFonts w:ascii="Arial" w:hAnsi="Arial" w:cs="Arial"/>
        </w:rPr>
        <w:t>this</w:t>
      </w:r>
      <w:r>
        <w:rPr>
          <w:rFonts w:ascii="Arial" w:hAnsi="Arial" w:cs="Arial"/>
        </w:rPr>
        <w:t xml:space="preserve"> application.</w:t>
      </w:r>
    </w:p>
    <w:p w14:paraId="7FFA49B7" w14:textId="77777777" w:rsidR="004F4CC1" w:rsidRDefault="004F4CC1" w:rsidP="004F4CC1">
      <w:pPr>
        <w:rPr>
          <w:rFonts w:ascii="Arial" w:hAnsi="Arial" w:cs="Arial"/>
        </w:rPr>
      </w:pPr>
    </w:p>
    <w:p w14:paraId="3FEADD01" w14:textId="77777777" w:rsidR="004F4CC1" w:rsidRDefault="004F4CC1" w:rsidP="004F4CC1">
      <w:pPr>
        <w:rPr>
          <w:rFonts w:ascii="Arial" w:hAnsi="Arial" w:cs="Arial"/>
          <w:b/>
        </w:rPr>
      </w:pPr>
      <w:r>
        <w:rPr>
          <w:rFonts w:ascii="Arial" w:hAnsi="Arial" w:cs="Arial"/>
          <w:b/>
        </w:rPr>
        <w:t>Actions</w:t>
      </w:r>
    </w:p>
    <w:p w14:paraId="302D3C04" w14:textId="77777777" w:rsidR="004F4CC1" w:rsidRDefault="004F4CC1" w:rsidP="004F4CC1">
      <w:pPr>
        <w:rPr>
          <w:rFonts w:ascii="Arial" w:hAnsi="Arial" w:cs="Arial"/>
        </w:rPr>
      </w:pPr>
      <w:r>
        <w:rPr>
          <w:rFonts w:ascii="Arial" w:hAnsi="Arial" w:cs="Arial"/>
        </w:rPr>
        <w:t>Secretariat to draft a letter from the Chair to the clinic informing the medical director of the committee’s decision.</w:t>
      </w:r>
    </w:p>
    <w:p w14:paraId="0BC5F833" w14:textId="77777777" w:rsidR="004F4CC1" w:rsidRDefault="004F4CC1" w:rsidP="004F4CC1">
      <w:pPr>
        <w:pStyle w:val="ListParagraph"/>
        <w:ind w:left="1364"/>
        <w:rPr>
          <w:rFonts w:ascii="Arial" w:hAnsi="Arial" w:cs="Arial"/>
        </w:rPr>
      </w:pPr>
    </w:p>
    <w:p w14:paraId="7D4BB2C5" w14:textId="4E3C05CE" w:rsidR="00756B99" w:rsidRDefault="00756B99" w:rsidP="00756B99">
      <w:pPr>
        <w:rPr>
          <w:rFonts w:ascii="Arial" w:hAnsi="Arial" w:cs="Arial"/>
        </w:rPr>
      </w:pPr>
    </w:p>
    <w:p w14:paraId="54633955" w14:textId="5FB2F069" w:rsidR="00760A5D" w:rsidRPr="003D5B2A" w:rsidRDefault="00756B99" w:rsidP="003D5B2A">
      <w:pPr>
        <w:pStyle w:val="ListParagraph"/>
        <w:numPr>
          <w:ilvl w:val="0"/>
          <w:numId w:val="1"/>
        </w:numPr>
        <w:rPr>
          <w:rFonts w:ascii="Arial" w:hAnsi="Arial" w:cs="Arial"/>
          <w:b/>
        </w:rPr>
      </w:pPr>
      <w:r w:rsidRPr="003D5B2A">
        <w:rPr>
          <w:rFonts w:ascii="Arial" w:hAnsi="Arial" w:cs="Arial"/>
          <w:b/>
        </w:rPr>
        <w:t xml:space="preserve"> Application E</w:t>
      </w:r>
      <w:r w:rsidR="003D5B2A" w:rsidRPr="003D5B2A">
        <w:rPr>
          <w:rFonts w:ascii="Arial" w:hAnsi="Arial" w:cs="Arial"/>
          <w:b/>
        </w:rPr>
        <w:t>17</w:t>
      </w:r>
      <w:r w:rsidRPr="003D5B2A">
        <w:rPr>
          <w:rFonts w:ascii="Arial" w:hAnsi="Arial" w:cs="Arial"/>
          <w:b/>
        </w:rPr>
        <w:t>/</w:t>
      </w:r>
      <w:r w:rsidR="00AB4BBE">
        <w:rPr>
          <w:rFonts w:ascii="Arial" w:hAnsi="Arial" w:cs="Arial"/>
          <w:b/>
        </w:rPr>
        <w:t>5</w:t>
      </w:r>
      <w:r w:rsidR="001617E6">
        <w:rPr>
          <w:rFonts w:ascii="Arial" w:hAnsi="Arial" w:cs="Arial"/>
          <w:b/>
        </w:rPr>
        <w:t>5</w:t>
      </w:r>
      <w:r w:rsidRPr="003D5B2A">
        <w:rPr>
          <w:rFonts w:ascii="Arial" w:hAnsi="Arial" w:cs="Arial"/>
          <w:b/>
        </w:rPr>
        <w:t xml:space="preserve"> </w:t>
      </w:r>
      <w:r w:rsidR="003D5B2A" w:rsidRPr="003D5B2A">
        <w:rPr>
          <w:rFonts w:ascii="Arial" w:hAnsi="Arial" w:cs="Arial"/>
          <w:b/>
        </w:rPr>
        <w:t>Request to extend approval for embryo donation</w:t>
      </w:r>
      <w:r w:rsidR="004F4CC1" w:rsidRPr="003D5B2A">
        <w:rPr>
          <w:rFonts w:ascii="Arial" w:hAnsi="Arial" w:cs="Arial"/>
          <w:b/>
        </w:rPr>
        <w:t xml:space="preserve"> </w:t>
      </w:r>
    </w:p>
    <w:p w14:paraId="52C37201" w14:textId="080F7F1A" w:rsidR="00760A5D" w:rsidRDefault="003D5B2A" w:rsidP="00760A5D">
      <w:pPr>
        <w:ind w:left="284"/>
        <w:rPr>
          <w:rFonts w:ascii="Arial" w:hAnsi="Arial" w:cs="Arial"/>
        </w:rPr>
      </w:pPr>
      <w:r>
        <w:rPr>
          <w:rFonts w:ascii="Arial" w:hAnsi="Arial" w:cs="Arial"/>
        </w:rPr>
        <w:t xml:space="preserve">Paul Copland </w:t>
      </w:r>
      <w:r w:rsidR="00760A5D" w:rsidRPr="00760A5D">
        <w:rPr>
          <w:rFonts w:ascii="Arial" w:hAnsi="Arial" w:cs="Arial"/>
        </w:rPr>
        <w:t>opened the discussion for this application. The committee considered this application in relation to the</w:t>
      </w:r>
      <w:r w:rsidR="004F4CC1">
        <w:rPr>
          <w:rFonts w:ascii="Arial" w:hAnsi="Arial" w:cs="Arial"/>
        </w:rPr>
        <w:t xml:space="preserve"> </w:t>
      </w:r>
      <w:r>
        <w:rPr>
          <w:rFonts w:ascii="Arial" w:hAnsi="Arial" w:cs="Arial"/>
          <w:i/>
        </w:rPr>
        <w:t xml:space="preserve">Guidelines on the Creation and Use, for Reproductive Purposes, of Embryos created from Donated Eggs and Donated Sperm </w:t>
      </w:r>
      <w:r w:rsidR="00760A5D" w:rsidRPr="00760A5D">
        <w:rPr>
          <w:rFonts w:ascii="Arial" w:hAnsi="Arial" w:cs="Arial"/>
        </w:rPr>
        <w:t>and the principles of the HART Act 2004</w:t>
      </w:r>
      <w:r>
        <w:rPr>
          <w:rFonts w:ascii="Arial" w:hAnsi="Arial" w:cs="Arial"/>
        </w:rPr>
        <w:t>.</w:t>
      </w:r>
    </w:p>
    <w:p w14:paraId="558BCDAE" w14:textId="6F5E5FC1" w:rsidR="003D5B2A" w:rsidRDefault="003D5B2A" w:rsidP="00760A5D">
      <w:pPr>
        <w:ind w:left="284"/>
        <w:rPr>
          <w:rFonts w:ascii="Arial" w:hAnsi="Arial" w:cs="Arial"/>
        </w:rPr>
      </w:pPr>
    </w:p>
    <w:p w14:paraId="128C5D43" w14:textId="3992A74E" w:rsidR="003D5B2A" w:rsidRPr="00FA6A78" w:rsidRDefault="003D5B2A" w:rsidP="003D5B2A">
      <w:pPr>
        <w:spacing w:after="160" w:line="256" w:lineRule="auto"/>
        <w:contextualSpacing/>
        <w:jc w:val="left"/>
        <w:rPr>
          <w:rFonts w:ascii="Arial" w:hAnsi="Arial" w:cs="Arial"/>
          <w:b/>
        </w:rPr>
      </w:pPr>
      <w:r w:rsidRPr="00FA6A78">
        <w:rPr>
          <w:rFonts w:ascii="Arial" w:hAnsi="Arial" w:cs="Arial"/>
          <w:b/>
        </w:rPr>
        <w:t>Issues discussed included:</w:t>
      </w:r>
    </w:p>
    <w:p w14:paraId="605AEFA2" w14:textId="77777777" w:rsidR="00D204DC" w:rsidRPr="00FA6A78" w:rsidRDefault="00D204DC" w:rsidP="00D204DC">
      <w:pPr>
        <w:ind w:left="284"/>
        <w:rPr>
          <w:rFonts w:ascii="Arial" w:hAnsi="Arial" w:cs="Arial"/>
        </w:rPr>
      </w:pPr>
    </w:p>
    <w:p w14:paraId="64FC1F4B" w14:textId="14F8AF89" w:rsidR="009E0E0A" w:rsidRPr="001617E6" w:rsidRDefault="009E0E0A" w:rsidP="00D204DC">
      <w:pPr>
        <w:pStyle w:val="ListParagraph"/>
        <w:numPr>
          <w:ilvl w:val="0"/>
          <w:numId w:val="14"/>
        </w:numPr>
        <w:rPr>
          <w:rFonts w:ascii="Arial" w:hAnsi="Arial" w:cs="Arial"/>
        </w:rPr>
      </w:pPr>
      <w:r w:rsidRPr="006F0384">
        <w:rPr>
          <w:rFonts w:ascii="Arial" w:hAnsi="Arial" w:cs="Arial"/>
        </w:rPr>
        <w:t xml:space="preserve">For this application, the committee considered </w:t>
      </w:r>
      <w:r>
        <w:rPr>
          <w:rFonts w:ascii="Arial" w:hAnsi="Arial" w:cs="Arial"/>
        </w:rPr>
        <w:t xml:space="preserve">a request to extend the approval given for </w:t>
      </w:r>
      <w:r w:rsidRPr="001617E6">
        <w:rPr>
          <w:rFonts w:ascii="Arial" w:hAnsi="Arial" w:cs="Arial"/>
        </w:rPr>
        <w:t xml:space="preserve">the use of donated embryos. </w:t>
      </w:r>
    </w:p>
    <w:p w14:paraId="2372D8BD" w14:textId="5345A37D" w:rsidR="009E0E0A" w:rsidRPr="001617E6" w:rsidRDefault="009E0E0A" w:rsidP="009E0E0A">
      <w:pPr>
        <w:pStyle w:val="ListParagraph"/>
        <w:numPr>
          <w:ilvl w:val="0"/>
          <w:numId w:val="14"/>
        </w:numPr>
        <w:rPr>
          <w:rFonts w:ascii="Arial" w:hAnsi="Arial" w:cs="Arial"/>
          <w:b/>
        </w:rPr>
      </w:pPr>
      <w:r w:rsidRPr="001617E6">
        <w:rPr>
          <w:rFonts w:ascii="Arial" w:hAnsi="Arial" w:cs="Arial"/>
        </w:rPr>
        <w:t xml:space="preserve">The original application was approved in </w:t>
      </w:r>
      <w:r w:rsidR="00AB4BBE">
        <w:rPr>
          <w:rFonts w:ascii="Arial" w:hAnsi="Arial" w:cs="Arial"/>
        </w:rPr>
        <w:t>July</w:t>
      </w:r>
      <w:r w:rsidRPr="001617E6">
        <w:rPr>
          <w:rFonts w:ascii="Arial" w:hAnsi="Arial" w:cs="Arial"/>
        </w:rPr>
        <w:t xml:space="preserve"> 2017 for three years to </w:t>
      </w:r>
      <w:r w:rsidR="00AB4BBE">
        <w:rPr>
          <w:rFonts w:ascii="Arial" w:hAnsi="Arial" w:cs="Arial"/>
        </w:rPr>
        <w:t>July</w:t>
      </w:r>
      <w:r w:rsidRPr="001617E6">
        <w:rPr>
          <w:rFonts w:ascii="Arial" w:hAnsi="Arial" w:cs="Arial"/>
        </w:rPr>
        <w:t xml:space="preserve"> 2020. </w:t>
      </w:r>
    </w:p>
    <w:p w14:paraId="206715BB" w14:textId="63C8470B" w:rsidR="009E0E0A" w:rsidRDefault="009E0E0A" w:rsidP="00D204DC">
      <w:pPr>
        <w:pStyle w:val="ListParagraph"/>
        <w:numPr>
          <w:ilvl w:val="0"/>
          <w:numId w:val="14"/>
        </w:numPr>
        <w:rPr>
          <w:rFonts w:ascii="Arial" w:hAnsi="Arial" w:cs="Arial"/>
        </w:rPr>
      </w:pPr>
      <w:r>
        <w:rPr>
          <w:rFonts w:ascii="Arial" w:hAnsi="Arial" w:cs="Arial"/>
        </w:rPr>
        <w:t xml:space="preserve">The recipient couple have </w:t>
      </w:r>
      <w:r w:rsidR="00AB4BBE">
        <w:rPr>
          <w:rFonts w:ascii="Arial" w:hAnsi="Arial" w:cs="Arial"/>
        </w:rPr>
        <w:t>three</w:t>
      </w:r>
      <w:r>
        <w:rPr>
          <w:rFonts w:ascii="Arial" w:hAnsi="Arial" w:cs="Arial"/>
        </w:rPr>
        <w:t xml:space="preserve"> children, </w:t>
      </w:r>
      <w:r w:rsidR="001617E6">
        <w:rPr>
          <w:rFonts w:ascii="Arial" w:hAnsi="Arial" w:cs="Arial"/>
        </w:rPr>
        <w:t>one</w:t>
      </w:r>
      <w:r>
        <w:rPr>
          <w:rFonts w:ascii="Arial" w:hAnsi="Arial" w:cs="Arial"/>
        </w:rPr>
        <w:t xml:space="preserve"> of wh</w:t>
      </w:r>
      <w:r w:rsidR="007E6151">
        <w:rPr>
          <w:rFonts w:ascii="Arial" w:hAnsi="Arial" w:cs="Arial"/>
        </w:rPr>
        <w:t>om</w:t>
      </w:r>
      <w:r>
        <w:rPr>
          <w:rFonts w:ascii="Arial" w:hAnsi="Arial" w:cs="Arial"/>
        </w:rPr>
        <w:t xml:space="preserve"> w</w:t>
      </w:r>
      <w:r w:rsidR="001617E6">
        <w:rPr>
          <w:rFonts w:ascii="Arial" w:hAnsi="Arial" w:cs="Arial"/>
        </w:rPr>
        <w:t>as</w:t>
      </w:r>
      <w:r>
        <w:rPr>
          <w:rFonts w:ascii="Arial" w:hAnsi="Arial" w:cs="Arial"/>
        </w:rPr>
        <w:t xml:space="preserve"> born from the donated embryos</w:t>
      </w:r>
      <w:r w:rsidR="007E6151">
        <w:rPr>
          <w:rFonts w:ascii="Arial" w:hAnsi="Arial" w:cs="Arial"/>
        </w:rPr>
        <w:t>,</w:t>
      </w:r>
      <w:r>
        <w:rPr>
          <w:rFonts w:ascii="Arial" w:hAnsi="Arial" w:cs="Arial"/>
        </w:rPr>
        <w:t xml:space="preserve"> and </w:t>
      </w:r>
      <w:r w:rsidR="00AB4BBE">
        <w:rPr>
          <w:rFonts w:ascii="Arial" w:hAnsi="Arial" w:cs="Arial"/>
        </w:rPr>
        <w:t>one current pregnancy from the donated embryos. T</w:t>
      </w:r>
      <w:r>
        <w:rPr>
          <w:rFonts w:ascii="Arial" w:hAnsi="Arial" w:cs="Arial"/>
        </w:rPr>
        <w:t>hey would like to continue to give the remaining embryos a chance at life.</w:t>
      </w:r>
    </w:p>
    <w:p w14:paraId="4B457C3C" w14:textId="21BB4725" w:rsidR="004F4CC1" w:rsidRPr="00974901" w:rsidRDefault="004F4CC1" w:rsidP="00974901">
      <w:pPr>
        <w:rPr>
          <w:rFonts w:ascii="Arial" w:hAnsi="Arial" w:cs="Arial"/>
          <w:b/>
        </w:rPr>
      </w:pPr>
      <w:r w:rsidRPr="00974901">
        <w:rPr>
          <w:rFonts w:ascii="Arial" w:hAnsi="Arial" w:cs="Arial"/>
          <w:b/>
        </w:rPr>
        <w:t>Decision</w:t>
      </w:r>
    </w:p>
    <w:p w14:paraId="43BBDBC5" w14:textId="0EA4433C" w:rsidR="004F4CC1" w:rsidRDefault="004F4CC1" w:rsidP="004F4CC1">
      <w:pPr>
        <w:spacing w:after="160" w:line="256" w:lineRule="auto"/>
        <w:contextualSpacing/>
        <w:rPr>
          <w:rFonts w:ascii="Arial" w:hAnsi="Arial" w:cs="Arial"/>
          <w:b/>
        </w:rPr>
      </w:pPr>
      <w:r>
        <w:rPr>
          <w:rFonts w:ascii="Arial" w:hAnsi="Arial" w:cs="Arial"/>
        </w:rPr>
        <w:t xml:space="preserve">The Committee agreed </w:t>
      </w:r>
      <w:r w:rsidRPr="009E0E0A">
        <w:rPr>
          <w:rFonts w:ascii="Arial" w:hAnsi="Arial" w:cs="Arial"/>
        </w:rPr>
        <w:t xml:space="preserve">to </w:t>
      </w:r>
      <w:r w:rsidRPr="009E0E0A">
        <w:rPr>
          <w:rFonts w:ascii="Arial" w:hAnsi="Arial" w:cs="Arial"/>
          <w:b/>
        </w:rPr>
        <w:t xml:space="preserve">approve </w:t>
      </w:r>
      <w:r w:rsidRPr="009E0E0A">
        <w:rPr>
          <w:rFonts w:ascii="Arial" w:hAnsi="Arial" w:cs="Arial"/>
        </w:rPr>
        <w:t>this</w:t>
      </w:r>
      <w:r>
        <w:rPr>
          <w:rFonts w:ascii="Arial" w:hAnsi="Arial" w:cs="Arial"/>
        </w:rPr>
        <w:t xml:space="preserve"> application.</w:t>
      </w:r>
      <w:r w:rsidR="00460622">
        <w:rPr>
          <w:rFonts w:ascii="Arial" w:hAnsi="Arial" w:cs="Arial"/>
        </w:rPr>
        <w:t xml:space="preserve"> </w:t>
      </w:r>
    </w:p>
    <w:p w14:paraId="18EAE378" w14:textId="77777777" w:rsidR="004F4CC1" w:rsidRDefault="004F4CC1" w:rsidP="004F4CC1">
      <w:pPr>
        <w:rPr>
          <w:rFonts w:ascii="Arial" w:hAnsi="Arial" w:cs="Arial"/>
        </w:rPr>
      </w:pPr>
    </w:p>
    <w:p w14:paraId="06253057" w14:textId="77777777" w:rsidR="004F4CC1" w:rsidRDefault="004F4CC1" w:rsidP="004F4CC1">
      <w:pPr>
        <w:rPr>
          <w:rFonts w:ascii="Arial" w:hAnsi="Arial" w:cs="Arial"/>
          <w:b/>
        </w:rPr>
      </w:pPr>
      <w:r>
        <w:rPr>
          <w:rFonts w:ascii="Arial" w:hAnsi="Arial" w:cs="Arial"/>
          <w:b/>
        </w:rPr>
        <w:t>Actions</w:t>
      </w:r>
    </w:p>
    <w:p w14:paraId="4DC2ABA7" w14:textId="6E49DD67" w:rsidR="009C4284" w:rsidRDefault="004F4CC1" w:rsidP="00FB4927">
      <w:pPr>
        <w:rPr>
          <w:rFonts w:ascii="Arial" w:hAnsi="Arial" w:cs="Arial"/>
        </w:rPr>
      </w:pPr>
      <w:r>
        <w:rPr>
          <w:rFonts w:ascii="Arial" w:hAnsi="Arial" w:cs="Arial"/>
        </w:rPr>
        <w:t>Secretariat to draft a letter from the Chair to the clinic informing the medical director of the committee’s decision</w:t>
      </w:r>
      <w:r w:rsidR="00FB4927">
        <w:rPr>
          <w:rFonts w:ascii="Arial" w:hAnsi="Arial" w:cs="Arial"/>
        </w:rPr>
        <w:t>.</w:t>
      </w:r>
    </w:p>
    <w:p w14:paraId="711A7CD4" w14:textId="77777777" w:rsidR="009C4284" w:rsidRDefault="009C4284" w:rsidP="001E2870">
      <w:pPr>
        <w:pStyle w:val="NoSpacing"/>
        <w:rPr>
          <w:rFonts w:ascii="Arial" w:hAnsi="Arial" w:cs="Arial"/>
        </w:rPr>
      </w:pPr>
    </w:p>
    <w:p w14:paraId="41546D81" w14:textId="77777777" w:rsidR="00FF1129" w:rsidRPr="001E2870" w:rsidRDefault="00FF1129" w:rsidP="001E2870">
      <w:pPr>
        <w:pStyle w:val="NoSpacing"/>
        <w:rPr>
          <w:rFonts w:ascii="Arial" w:hAnsi="Arial" w:cs="Arial"/>
        </w:rPr>
      </w:pPr>
    </w:p>
    <w:p w14:paraId="75170DEA" w14:textId="1F456193" w:rsidR="00336767" w:rsidRDefault="00336767" w:rsidP="009B2F21">
      <w:pPr>
        <w:pStyle w:val="NoSpacing"/>
        <w:numPr>
          <w:ilvl w:val="0"/>
          <w:numId w:val="1"/>
        </w:numPr>
        <w:rPr>
          <w:rFonts w:ascii="Arial" w:hAnsi="Arial" w:cs="Arial"/>
          <w:b/>
        </w:rPr>
      </w:pPr>
      <w:r>
        <w:rPr>
          <w:rFonts w:ascii="Arial" w:hAnsi="Arial" w:cs="Arial"/>
          <w:b/>
        </w:rPr>
        <w:t>Correspondence</w:t>
      </w:r>
    </w:p>
    <w:p w14:paraId="107DC438" w14:textId="0D327340" w:rsidR="00336767" w:rsidRDefault="00336767" w:rsidP="00336767">
      <w:pPr>
        <w:pStyle w:val="ListParagraph"/>
        <w:overflowPunct w:val="0"/>
        <w:autoSpaceDE w:val="0"/>
        <w:autoSpaceDN w:val="0"/>
        <w:adjustRightInd w:val="0"/>
        <w:contextualSpacing/>
        <w:jc w:val="left"/>
        <w:textAlignment w:val="baseline"/>
        <w:rPr>
          <w:rFonts w:ascii="Arial" w:hAnsi="Arial" w:cs="Arial"/>
        </w:rPr>
      </w:pPr>
    </w:p>
    <w:p w14:paraId="2F674A28" w14:textId="208E8DFA" w:rsidR="00F71BC6" w:rsidRDefault="00021F2D" w:rsidP="00A318B5">
      <w:pPr>
        <w:pStyle w:val="ListParagraph"/>
        <w:numPr>
          <w:ilvl w:val="0"/>
          <w:numId w:val="10"/>
        </w:numPr>
        <w:overflowPunct w:val="0"/>
        <w:autoSpaceDE w:val="0"/>
        <w:autoSpaceDN w:val="0"/>
        <w:adjustRightInd w:val="0"/>
        <w:contextualSpacing/>
        <w:textAlignment w:val="baseline"/>
        <w:rPr>
          <w:rFonts w:ascii="Arial" w:hAnsi="Arial" w:cs="Arial"/>
        </w:rPr>
      </w:pPr>
      <w:r>
        <w:rPr>
          <w:rFonts w:ascii="Arial" w:hAnsi="Arial" w:cs="Arial"/>
        </w:rPr>
        <w:t>ECART discussed a query from an individual requesting clarification around the i</w:t>
      </w:r>
      <w:r w:rsidR="00592366">
        <w:rPr>
          <w:rFonts w:ascii="Arial" w:hAnsi="Arial" w:cs="Arial"/>
        </w:rPr>
        <w:t xml:space="preserve">mport of </w:t>
      </w:r>
      <w:r w:rsidR="00F71BC6">
        <w:rPr>
          <w:rFonts w:ascii="Arial" w:hAnsi="Arial" w:cs="Arial"/>
        </w:rPr>
        <w:t xml:space="preserve">their </w:t>
      </w:r>
      <w:r w:rsidR="00B072A9">
        <w:rPr>
          <w:rFonts w:ascii="Arial" w:hAnsi="Arial" w:cs="Arial"/>
        </w:rPr>
        <w:t xml:space="preserve">embryos stored </w:t>
      </w:r>
      <w:r w:rsidR="00592366">
        <w:rPr>
          <w:rFonts w:ascii="Arial" w:hAnsi="Arial" w:cs="Arial"/>
        </w:rPr>
        <w:t>overseas</w:t>
      </w:r>
      <w:r w:rsidR="00F71BC6">
        <w:rPr>
          <w:rFonts w:ascii="Arial" w:hAnsi="Arial" w:cs="Arial"/>
        </w:rPr>
        <w:t>. The embryos contain gametes from an anonymous egg donor and the in</w:t>
      </w:r>
      <w:r w:rsidR="007E6151">
        <w:rPr>
          <w:rFonts w:ascii="Arial" w:hAnsi="Arial" w:cs="Arial"/>
        </w:rPr>
        <w:t>tending father’s</w:t>
      </w:r>
      <w:r w:rsidR="00F71BC6">
        <w:rPr>
          <w:rFonts w:ascii="Arial" w:hAnsi="Arial" w:cs="Arial"/>
        </w:rPr>
        <w:t xml:space="preserve"> own sperm. The query notes that they had planned to use them overseas but due to the current </w:t>
      </w:r>
      <w:r w:rsidR="00F71BC6">
        <w:rPr>
          <w:rFonts w:ascii="Arial" w:hAnsi="Arial" w:cs="Arial"/>
        </w:rPr>
        <w:lastRenderedPageBreak/>
        <w:t>environment where international travel is restrictive, they would like to bring these embryos to New Zealand for use.</w:t>
      </w:r>
    </w:p>
    <w:p w14:paraId="4DE1627E" w14:textId="6F1CB3A1" w:rsidR="00F71BC6" w:rsidRDefault="00F71BC6" w:rsidP="00A318B5">
      <w:pPr>
        <w:pStyle w:val="ListParagraph"/>
        <w:overflowPunct w:val="0"/>
        <w:autoSpaceDE w:val="0"/>
        <w:autoSpaceDN w:val="0"/>
        <w:adjustRightInd w:val="0"/>
        <w:contextualSpacing/>
        <w:textAlignment w:val="baseline"/>
        <w:rPr>
          <w:rFonts w:ascii="Arial" w:hAnsi="Arial" w:cs="Arial"/>
        </w:rPr>
      </w:pPr>
    </w:p>
    <w:p w14:paraId="3B24181B" w14:textId="371AC8D2" w:rsidR="00F71BC6" w:rsidRPr="00F71BC6" w:rsidRDefault="00F71BC6" w:rsidP="00A318B5">
      <w:pPr>
        <w:pStyle w:val="ListParagraph"/>
        <w:overflowPunct w:val="0"/>
        <w:autoSpaceDE w:val="0"/>
        <w:autoSpaceDN w:val="0"/>
        <w:adjustRightInd w:val="0"/>
        <w:contextualSpacing/>
        <w:textAlignment w:val="baseline"/>
        <w:rPr>
          <w:rFonts w:ascii="Arial" w:hAnsi="Arial" w:cs="Arial"/>
        </w:rPr>
      </w:pPr>
      <w:r>
        <w:rPr>
          <w:rFonts w:ascii="Arial" w:hAnsi="Arial" w:cs="Arial"/>
        </w:rPr>
        <w:t>The committee noted that th</w:t>
      </w:r>
      <w:r w:rsidR="007E6151">
        <w:rPr>
          <w:rFonts w:ascii="Arial" w:hAnsi="Arial" w:cs="Arial"/>
        </w:rPr>
        <w:t>e committee</w:t>
      </w:r>
      <w:r>
        <w:rPr>
          <w:rFonts w:ascii="Arial" w:hAnsi="Arial" w:cs="Arial"/>
        </w:rPr>
        <w:t xml:space="preserve"> ha</w:t>
      </w:r>
      <w:r w:rsidR="007E6151">
        <w:rPr>
          <w:rFonts w:ascii="Arial" w:hAnsi="Arial" w:cs="Arial"/>
        </w:rPr>
        <w:t>s</w:t>
      </w:r>
      <w:r>
        <w:rPr>
          <w:rFonts w:ascii="Arial" w:hAnsi="Arial" w:cs="Arial"/>
        </w:rPr>
        <w:t xml:space="preserve"> no jurisdiction</w:t>
      </w:r>
      <w:r w:rsidR="000417AC">
        <w:rPr>
          <w:rFonts w:ascii="Arial" w:hAnsi="Arial" w:cs="Arial"/>
        </w:rPr>
        <w:t xml:space="preserve"> with respect to</w:t>
      </w:r>
      <w:r>
        <w:rPr>
          <w:rFonts w:ascii="Arial" w:hAnsi="Arial" w:cs="Arial"/>
        </w:rPr>
        <w:t xml:space="preserve"> fertility </w:t>
      </w:r>
      <w:r w:rsidR="000417AC">
        <w:rPr>
          <w:rFonts w:ascii="Arial" w:hAnsi="Arial" w:cs="Arial"/>
        </w:rPr>
        <w:t xml:space="preserve">services accessed by New Zealanders overseas.  It also does not have any jurisdiction regarding the import and export of gametes and embryos, but clinics are required to ensure that any such import and subsequent use must be consistent with New Zealand law which </w:t>
      </w:r>
      <w:r>
        <w:rPr>
          <w:rFonts w:ascii="Arial" w:hAnsi="Arial" w:cs="Arial"/>
        </w:rPr>
        <w:t>requires the gametes used to be identifiable.</w:t>
      </w:r>
    </w:p>
    <w:p w14:paraId="1158D035" w14:textId="77777777" w:rsidR="00592366" w:rsidRDefault="00592366" w:rsidP="00A318B5">
      <w:pPr>
        <w:pStyle w:val="ListParagraph"/>
        <w:overflowPunct w:val="0"/>
        <w:autoSpaceDE w:val="0"/>
        <w:autoSpaceDN w:val="0"/>
        <w:adjustRightInd w:val="0"/>
        <w:contextualSpacing/>
        <w:textAlignment w:val="baseline"/>
        <w:rPr>
          <w:rFonts w:ascii="Arial" w:hAnsi="Arial" w:cs="Arial"/>
        </w:rPr>
      </w:pPr>
    </w:p>
    <w:p w14:paraId="08F441EA" w14:textId="4D6E9389" w:rsidR="009B2F21" w:rsidRDefault="00B20293" w:rsidP="00A318B5">
      <w:pPr>
        <w:pStyle w:val="ListParagraph"/>
        <w:numPr>
          <w:ilvl w:val="0"/>
          <w:numId w:val="10"/>
        </w:numPr>
        <w:overflowPunct w:val="0"/>
        <w:autoSpaceDE w:val="0"/>
        <w:autoSpaceDN w:val="0"/>
        <w:adjustRightInd w:val="0"/>
        <w:contextualSpacing/>
        <w:textAlignment w:val="baseline"/>
        <w:rPr>
          <w:rFonts w:ascii="Arial" w:hAnsi="Arial" w:cs="Arial"/>
        </w:rPr>
      </w:pPr>
      <w:r w:rsidRPr="00B20293">
        <w:rPr>
          <w:rFonts w:ascii="Arial" w:hAnsi="Arial" w:cs="Arial"/>
        </w:rPr>
        <w:t>ECART discussed a query from a treatment provider outlining a number of suggestions for improvements to application forms, and concern</w:t>
      </w:r>
      <w:r>
        <w:rPr>
          <w:rFonts w:ascii="Arial" w:hAnsi="Arial" w:cs="Arial"/>
        </w:rPr>
        <w:t xml:space="preserve"> </w:t>
      </w:r>
      <w:proofErr w:type="gramStart"/>
      <w:r w:rsidR="00CB69F2" w:rsidRPr="00B20293">
        <w:rPr>
          <w:rFonts w:ascii="Arial" w:hAnsi="Arial" w:cs="Arial"/>
        </w:rPr>
        <w:t>in regards to</w:t>
      </w:r>
      <w:proofErr w:type="gramEnd"/>
      <w:r>
        <w:rPr>
          <w:rFonts w:ascii="Arial" w:hAnsi="Arial" w:cs="Arial"/>
        </w:rPr>
        <w:t xml:space="preserve"> </w:t>
      </w:r>
      <w:r w:rsidR="000417AC">
        <w:rPr>
          <w:rFonts w:ascii="Arial" w:hAnsi="Arial" w:cs="Arial"/>
        </w:rPr>
        <w:t xml:space="preserve">information that could potentially identify individuals </w:t>
      </w:r>
      <w:r w:rsidR="00CB69F2" w:rsidRPr="00B20293">
        <w:rPr>
          <w:rFonts w:ascii="Arial" w:hAnsi="Arial" w:cs="Arial"/>
        </w:rPr>
        <w:t xml:space="preserve">in the public minutes.  </w:t>
      </w:r>
    </w:p>
    <w:p w14:paraId="29543E15" w14:textId="77777777" w:rsidR="00136D54" w:rsidRDefault="00136D54" w:rsidP="00AC20A2">
      <w:pPr>
        <w:pStyle w:val="ListParagraph"/>
        <w:overflowPunct w:val="0"/>
        <w:autoSpaceDE w:val="0"/>
        <w:autoSpaceDN w:val="0"/>
        <w:adjustRightInd w:val="0"/>
        <w:contextualSpacing/>
        <w:jc w:val="left"/>
        <w:textAlignment w:val="baseline"/>
        <w:rPr>
          <w:rFonts w:ascii="Arial" w:hAnsi="Arial" w:cs="Arial"/>
        </w:rPr>
      </w:pPr>
    </w:p>
    <w:p w14:paraId="775816EF" w14:textId="77777777" w:rsidR="000D637C" w:rsidRPr="00A318B5" w:rsidRDefault="000D637C" w:rsidP="00A318B5">
      <w:pPr>
        <w:pStyle w:val="ListParagraph"/>
        <w:numPr>
          <w:ilvl w:val="0"/>
          <w:numId w:val="10"/>
        </w:numPr>
        <w:rPr>
          <w:rFonts w:ascii="Arial" w:hAnsi="Arial" w:cs="Arial"/>
        </w:rPr>
      </w:pPr>
      <w:r w:rsidRPr="00A318B5">
        <w:rPr>
          <w:rFonts w:ascii="Arial" w:hAnsi="Arial" w:cs="Arial"/>
        </w:rPr>
        <w:t xml:space="preserve">ECART discussed a query from a treatment provider where a couple have embryos created from donated eggs and donated sperm stored overseas and had planned to use them overseas but due to the current environment where international travel is restrictive, they would like to bring these embryos to New Zealand for use. </w:t>
      </w:r>
    </w:p>
    <w:p w14:paraId="5E73F11A" w14:textId="77777777" w:rsidR="000D637C" w:rsidRDefault="000D637C" w:rsidP="00A318B5">
      <w:pPr>
        <w:rPr>
          <w:rFonts w:ascii="Arial" w:hAnsi="Arial" w:cs="Arial"/>
        </w:rPr>
      </w:pPr>
    </w:p>
    <w:p w14:paraId="4D051FBB" w14:textId="70C4A257" w:rsidR="00B15F7A" w:rsidRDefault="000D637C" w:rsidP="00A318B5">
      <w:pPr>
        <w:ind w:left="720"/>
        <w:rPr>
          <w:rFonts w:ascii="Arial" w:hAnsi="Arial" w:cs="Arial"/>
        </w:rPr>
      </w:pPr>
      <w:r>
        <w:rPr>
          <w:rFonts w:ascii="Arial" w:hAnsi="Arial" w:cs="Arial"/>
        </w:rPr>
        <w:t xml:space="preserve">The provider queried whether an application for ethical approval by ECART would be needed. The committee noted that under the </w:t>
      </w:r>
      <w:r w:rsidR="00B20293">
        <w:rPr>
          <w:rFonts w:ascii="Arial" w:hAnsi="Arial" w:cs="Arial"/>
        </w:rPr>
        <w:t xml:space="preserve">relevant </w:t>
      </w:r>
      <w:r>
        <w:rPr>
          <w:rFonts w:ascii="Arial" w:hAnsi="Arial" w:cs="Arial"/>
        </w:rPr>
        <w:t>guidelines</w:t>
      </w:r>
      <w:r w:rsidR="00B20293">
        <w:rPr>
          <w:rFonts w:ascii="Arial" w:hAnsi="Arial" w:cs="Arial"/>
        </w:rPr>
        <w:t xml:space="preserve"> </w:t>
      </w:r>
      <w:r w:rsidR="00B20293" w:rsidRPr="00A318B5">
        <w:rPr>
          <w:rFonts w:ascii="Arial" w:hAnsi="Arial" w:cs="Arial"/>
        </w:rPr>
        <w:t xml:space="preserve">on the Creation and Use, for Reproductive Purposes, of Embryos created from Donated Eggs and Donated Sperm, </w:t>
      </w:r>
      <w:r w:rsidR="00B20293">
        <w:rPr>
          <w:rFonts w:ascii="Arial" w:hAnsi="Arial" w:cs="Arial"/>
        </w:rPr>
        <w:t>ECART is required to consider the application since the use of the embryos is planned to take place within New Zealand.</w:t>
      </w:r>
    </w:p>
    <w:p w14:paraId="702908EB" w14:textId="77777777" w:rsidR="00865D23" w:rsidRPr="00351325" w:rsidRDefault="00865D23" w:rsidP="00351325">
      <w:pPr>
        <w:overflowPunct w:val="0"/>
        <w:autoSpaceDE w:val="0"/>
        <w:autoSpaceDN w:val="0"/>
        <w:adjustRightInd w:val="0"/>
        <w:contextualSpacing/>
        <w:jc w:val="left"/>
        <w:textAlignment w:val="baseline"/>
        <w:rPr>
          <w:rFonts w:ascii="Arial" w:hAnsi="Arial" w:cs="Arial"/>
        </w:rPr>
      </w:pPr>
    </w:p>
    <w:p w14:paraId="62672E40" w14:textId="31AE5CB4" w:rsidR="003B2DAB" w:rsidRDefault="003B2DAB" w:rsidP="003B2DAB">
      <w:pPr>
        <w:pStyle w:val="ListParagraph"/>
        <w:numPr>
          <w:ilvl w:val="0"/>
          <w:numId w:val="1"/>
        </w:numPr>
        <w:rPr>
          <w:rFonts w:ascii="Arial" w:hAnsi="Arial" w:cs="Arial"/>
          <w:b/>
        </w:rPr>
      </w:pPr>
      <w:r w:rsidRPr="003B2DAB">
        <w:rPr>
          <w:rFonts w:ascii="Arial" w:hAnsi="Arial" w:cs="Arial"/>
          <w:b/>
        </w:rPr>
        <w:t xml:space="preserve"> Consideration and discussion for </w:t>
      </w:r>
      <w:r w:rsidR="00B20293">
        <w:rPr>
          <w:rFonts w:ascii="Arial" w:hAnsi="Arial" w:cs="Arial"/>
          <w:b/>
        </w:rPr>
        <w:t xml:space="preserve">ECART’s </w:t>
      </w:r>
      <w:r w:rsidRPr="003B2DAB">
        <w:rPr>
          <w:rFonts w:ascii="Arial" w:hAnsi="Arial" w:cs="Arial"/>
          <w:b/>
        </w:rPr>
        <w:t>submission on ACART’s consultation on Posthumous Reproduction</w:t>
      </w:r>
    </w:p>
    <w:p w14:paraId="0AD91A64" w14:textId="45D61823" w:rsidR="003B2DAB" w:rsidRDefault="003B2DAB" w:rsidP="003B2DAB">
      <w:pPr>
        <w:pStyle w:val="ListParagraph"/>
        <w:ind w:left="644"/>
        <w:rPr>
          <w:rFonts w:ascii="Arial" w:hAnsi="Arial" w:cs="Arial"/>
          <w:b/>
        </w:rPr>
      </w:pPr>
    </w:p>
    <w:p w14:paraId="2DB76E69" w14:textId="788FC94C" w:rsidR="003B2DAB" w:rsidRDefault="009E0E0A" w:rsidP="00913249">
      <w:pPr>
        <w:rPr>
          <w:rFonts w:ascii="Arial" w:hAnsi="Arial" w:cs="Arial"/>
        </w:rPr>
      </w:pPr>
      <w:r>
        <w:rPr>
          <w:rFonts w:ascii="Arial" w:hAnsi="Arial" w:cs="Arial"/>
        </w:rPr>
        <w:t>The committee</w:t>
      </w:r>
      <w:r w:rsidR="003B2DAB" w:rsidRPr="00913249">
        <w:rPr>
          <w:rFonts w:ascii="Arial" w:hAnsi="Arial" w:cs="Arial"/>
        </w:rPr>
        <w:t xml:space="preserve"> </w:t>
      </w:r>
      <w:r>
        <w:rPr>
          <w:rFonts w:ascii="Arial" w:hAnsi="Arial" w:cs="Arial"/>
        </w:rPr>
        <w:t xml:space="preserve">also set aside time to discuss </w:t>
      </w:r>
      <w:r w:rsidR="003B2DAB" w:rsidRPr="00913249">
        <w:rPr>
          <w:rFonts w:ascii="Arial" w:hAnsi="Arial" w:cs="Arial"/>
        </w:rPr>
        <w:t xml:space="preserve">the proposed </w:t>
      </w:r>
      <w:r w:rsidR="00FB4927">
        <w:rPr>
          <w:rFonts w:ascii="Arial" w:hAnsi="Arial" w:cs="Arial"/>
        </w:rPr>
        <w:t>revised</w:t>
      </w:r>
      <w:r w:rsidR="003B2DAB" w:rsidRPr="00913249">
        <w:rPr>
          <w:rFonts w:ascii="Arial" w:hAnsi="Arial" w:cs="Arial"/>
        </w:rPr>
        <w:t xml:space="preserve"> Guidelines for the Posthumous Use of Gametes, Reproductive Tissue and Stored Embryos with the view to </w:t>
      </w:r>
      <w:r w:rsidR="00B1654C" w:rsidRPr="00913249">
        <w:rPr>
          <w:rFonts w:ascii="Arial" w:hAnsi="Arial" w:cs="Arial"/>
        </w:rPr>
        <w:t xml:space="preserve">submit ECART’s </w:t>
      </w:r>
      <w:r w:rsidR="00177793">
        <w:rPr>
          <w:rFonts w:ascii="Arial" w:hAnsi="Arial" w:cs="Arial"/>
        </w:rPr>
        <w:t xml:space="preserve">feedback </w:t>
      </w:r>
      <w:r w:rsidR="00B1654C" w:rsidRPr="00913249">
        <w:rPr>
          <w:rFonts w:ascii="Arial" w:hAnsi="Arial" w:cs="Arial"/>
        </w:rPr>
        <w:t xml:space="preserve">on the </w:t>
      </w:r>
      <w:r w:rsidR="00177793">
        <w:rPr>
          <w:rFonts w:ascii="Arial" w:hAnsi="Arial" w:cs="Arial"/>
        </w:rPr>
        <w:t xml:space="preserve">policy rationales in the </w:t>
      </w:r>
      <w:r w:rsidR="00B1654C" w:rsidRPr="00913249">
        <w:rPr>
          <w:rFonts w:ascii="Arial" w:hAnsi="Arial" w:cs="Arial"/>
        </w:rPr>
        <w:t xml:space="preserve">consultation document and </w:t>
      </w:r>
      <w:r w:rsidR="00177793">
        <w:rPr>
          <w:rFonts w:ascii="Arial" w:hAnsi="Arial" w:cs="Arial"/>
        </w:rPr>
        <w:t xml:space="preserve">usability of the </w:t>
      </w:r>
      <w:r w:rsidR="00B1654C" w:rsidRPr="00913249">
        <w:rPr>
          <w:rFonts w:ascii="Arial" w:hAnsi="Arial" w:cs="Arial"/>
        </w:rPr>
        <w:t>proposed new Guidelines.</w:t>
      </w:r>
    </w:p>
    <w:p w14:paraId="568A2824" w14:textId="0D32D77B" w:rsidR="00FF3418" w:rsidRDefault="00FF3418" w:rsidP="00913249">
      <w:pPr>
        <w:rPr>
          <w:rFonts w:ascii="Arial" w:hAnsi="Arial" w:cs="Arial"/>
        </w:rPr>
      </w:pPr>
    </w:p>
    <w:p w14:paraId="72813A76" w14:textId="35EF29A0" w:rsidR="00FF3418" w:rsidRDefault="00147146" w:rsidP="00913249">
      <w:pPr>
        <w:rPr>
          <w:rFonts w:ascii="Arial" w:hAnsi="Arial" w:cs="Arial"/>
        </w:rPr>
      </w:pPr>
      <w:r>
        <w:rPr>
          <w:rFonts w:ascii="Arial" w:hAnsi="Arial" w:cs="Arial"/>
        </w:rPr>
        <w:t xml:space="preserve">Members went through the document </w:t>
      </w:r>
      <w:r w:rsidR="005C42A8">
        <w:rPr>
          <w:rFonts w:ascii="Arial" w:hAnsi="Arial" w:cs="Arial"/>
        </w:rPr>
        <w:t xml:space="preserve">question by question and discussed the </w:t>
      </w:r>
      <w:r w:rsidR="001079FF">
        <w:rPr>
          <w:rFonts w:ascii="Arial" w:hAnsi="Arial" w:cs="Arial"/>
        </w:rPr>
        <w:t xml:space="preserve">different situations in which the revised guidelines could be applied and the </w:t>
      </w:r>
      <w:r w:rsidR="005C42A8">
        <w:rPr>
          <w:rFonts w:ascii="Arial" w:hAnsi="Arial" w:cs="Arial"/>
        </w:rPr>
        <w:t xml:space="preserve">rationale for their </w:t>
      </w:r>
      <w:r w:rsidR="001079FF">
        <w:rPr>
          <w:rFonts w:ascii="Arial" w:hAnsi="Arial" w:cs="Arial"/>
        </w:rPr>
        <w:t>feedback.</w:t>
      </w:r>
      <w:r w:rsidR="005C42A8">
        <w:rPr>
          <w:rFonts w:ascii="Arial" w:hAnsi="Arial" w:cs="Arial"/>
        </w:rPr>
        <w:t xml:space="preserve"> </w:t>
      </w:r>
      <w:r w:rsidR="0082037D">
        <w:rPr>
          <w:rFonts w:ascii="Arial" w:hAnsi="Arial" w:cs="Arial"/>
        </w:rPr>
        <w:t>It was agreed that the Secretariat would draft a response to the consultation</w:t>
      </w:r>
      <w:r w:rsidR="009E0E0A">
        <w:rPr>
          <w:rFonts w:ascii="Arial" w:hAnsi="Arial" w:cs="Arial"/>
        </w:rPr>
        <w:t xml:space="preserve"> and circulate the draft response to members out of session for approval</w:t>
      </w:r>
      <w:r w:rsidR="00172A6F">
        <w:rPr>
          <w:rFonts w:ascii="Arial" w:hAnsi="Arial" w:cs="Arial"/>
        </w:rPr>
        <w:t>.</w:t>
      </w:r>
    </w:p>
    <w:p w14:paraId="45D495EB" w14:textId="77777777" w:rsidR="00E46A2E" w:rsidRDefault="00E46A2E" w:rsidP="003B2DAB">
      <w:pPr>
        <w:rPr>
          <w:rFonts w:ascii="Arial" w:hAnsi="Arial" w:cs="Arial"/>
          <w:b/>
        </w:rPr>
      </w:pPr>
    </w:p>
    <w:p w14:paraId="28107693" w14:textId="0D05791D" w:rsidR="00336767" w:rsidRDefault="00336767" w:rsidP="003B2DAB">
      <w:pPr>
        <w:rPr>
          <w:rFonts w:ascii="Arial" w:hAnsi="Arial" w:cs="Arial"/>
          <w:b/>
        </w:rPr>
      </w:pPr>
      <w:r>
        <w:rPr>
          <w:rFonts w:ascii="Arial" w:hAnsi="Arial" w:cs="Arial"/>
          <w:b/>
        </w:rPr>
        <w:t>Meeting close</w:t>
      </w:r>
    </w:p>
    <w:p w14:paraId="1AA1BE58" w14:textId="7E032FA0" w:rsidR="00336767" w:rsidRDefault="00336767" w:rsidP="00336767">
      <w:pPr>
        <w:rPr>
          <w:rFonts w:ascii="Arial" w:hAnsi="Arial" w:cs="Arial"/>
        </w:rPr>
      </w:pPr>
      <w:r>
        <w:rPr>
          <w:rFonts w:ascii="Arial" w:hAnsi="Arial" w:cs="Arial"/>
        </w:rPr>
        <w:t xml:space="preserve">Confirmation of </w:t>
      </w:r>
      <w:r w:rsidR="00431DDA">
        <w:rPr>
          <w:rFonts w:ascii="Arial" w:hAnsi="Arial" w:cs="Arial"/>
        </w:rPr>
        <w:t xml:space="preserve">29 October </w:t>
      </w:r>
      <w:r>
        <w:rPr>
          <w:rFonts w:ascii="Arial" w:hAnsi="Arial" w:cs="Arial"/>
        </w:rPr>
        <w:t>2020</w:t>
      </w:r>
      <w:r w:rsidR="00660973">
        <w:rPr>
          <w:rFonts w:ascii="Arial" w:hAnsi="Arial" w:cs="Arial"/>
        </w:rPr>
        <w:t xml:space="preserve"> meeting</w:t>
      </w:r>
      <w:r>
        <w:rPr>
          <w:rFonts w:ascii="Arial" w:hAnsi="Arial" w:cs="Arial"/>
        </w:rPr>
        <w:t xml:space="preserve"> likely via zoom.</w:t>
      </w:r>
    </w:p>
    <w:p w14:paraId="4A1000BF" w14:textId="77777777" w:rsidR="00336767" w:rsidRDefault="00336767" w:rsidP="00336767">
      <w:pPr>
        <w:rPr>
          <w:rFonts w:ascii="Arial" w:hAnsi="Arial" w:cs="Arial"/>
        </w:rPr>
      </w:pPr>
    </w:p>
    <w:p w14:paraId="7CBFC52E" w14:textId="7557D31E" w:rsidR="00D44181" w:rsidRPr="00D44181" w:rsidRDefault="00336767">
      <w:pPr>
        <w:rPr>
          <w:rFonts w:ascii="Arial" w:hAnsi="Arial" w:cs="Arial"/>
        </w:rPr>
      </w:pPr>
      <w:r>
        <w:rPr>
          <w:rFonts w:ascii="Arial" w:hAnsi="Arial" w:cs="Arial"/>
        </w:rPr>
        <w:t xml:space="preserve">Confirmation of ECART member in attendance at next ACART meeting on </w:t>
      </w:r>
      <w:r w:rsidR="008D1BE2">
        <w:rPr>
          <w:rFonts w:ascii="Arial" w:hAnsi="Arial" w:cs="Arial"/>
        </w:rPr>
        <w:t>1</w:t>
      </w:r>
      <w:r w:rsidR="00C5083C">
        <w:rPr>
          <w:rFonts w:ascii="Arial" w:hAnsi="Arial" w:cs="Arial"/>
        </w:rPr>
        <w:t xml:space="preserve">5 October </w:t>
      </w:r>
      <w:r>
        <w:rPr>
          <w:rFonts w:ascii="Arial" w:hAnsi="Arial" w:cs="Arial"/>
        </w:rPr>
        <w:t>2020</w:t>
      </w:r>
      <w:r w:rsidR="00E20AA6">
        <w:rPr>
          <w:rFonts w:ascii="Arial" w:hAnsi="Arial" w:cs="Arial"/>
        </w:rPr>
        <w:t xml:space="preserve"> scheduled in Wellington</w:t>
      </w:r>
      <w:r w:rsidR="00E0320F">
        <w:rPr>
          <w:rFonts w:ascii="Arial" w:hAnsi="Arial" w:cs="Arial"/>
        </w:rPr>
        <w:t xml:space="preserve"> </w:t>
      </w:r>
      <w:r w:rsidR="004C0D3E">
        <w:rPr>
          <w:rFonts w:ascii="Arial" w:hAnsi="Arial" w:cs="Arial"/>
        </w:rPr>
        <w:t xml:space="preserve">and via zoom, </w:t>
      </w:r>
      <w:r>
        <w:rPr>
          <w:rFonts w:ascii="Arial" w:hAnsi="Arial" w:cs="Arial"/>
        </w:rPr>
        <w:t>Ma</w:t>
      </w:r>
      <w:r w:rsidR="00E20AA6">
        <w:rPr>
          <w:rFonts w:ascii="Arial" w:hAnsi="Arial" w:cs="Arial"/>
        </w:rPr>
        <w:t>nia Maniapoto</w:t>
      </w:r>
      <w:r w:rsidR="008A02C1">
        <w:rPr>
          <w:rFonts w:ascii="Arial" w:hAnsi="Arial" w:cs="Arial"/>
        </w:rPr>
        <w:t>-</w:t>
      </w:r>
      <w:r w:rsidR="00820ED5">
        <w:rPr>
          <w:rFonts w:ascii="Arial" w:hAnsi="Arial" w:cs="Arial"/>
        </w:rPr>
        <w:t>Ngaia</w:t>
      </w:r>
      <w:r w:rsidR="007D52E8">
        <w:rPr>
          <w:rFonts w:ascii="Arial" w:hAnsi="Arial" w:cs="Arial"/>
        </w:rPr>
        <w:t>.</w:t>
      </w:r>
    </w:p>
    <w:sectPr w:rsidR="00D44181" w:rsidRPr="00D4418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61692" w16cex:dateUtc="2020-09-11T03:30:00Z"/>
  <w16cex:commentExtensible w16cex:durableId="2307396E" w16cex:dateUtc="2020-09-12T00:11:00Z"/>
  <w16cex:commentExtensible w16cex:durableId="2308568A" w16cex:dateUtc="2020-09-12T20:27:00Z"/>
  <w16cex:commentExtensible w16cex:durableId="23061D09" w16cex:dateUtc="2020-09-11T03: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7C3BC" w14:textId="77777777" w:rsidR="001F4E95" w:rsidRDefault="001F4E95">
      <w:r>
        <w:separator/>
      </w:r>
    </w:p>
  </w:endnote>
  <w:endnote w:type="continuationSeparator" w:id="0">
    <w:p w14:paraId="590264D5" w14:textId="77777777" w:rsidR="001F4E95" w:rsidRDefault="001F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6266" w14:textId="77777777" w:rsidR="00EA4448" w:rsidRDefault="00EA4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E5B34" w14:textId="77777777" w:rsidR="00EA4448" w:rsidRDefault="00EA4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EBACA" w14:textId="77777777" w:rsidR="00EA4448" w:rsidRDefault="00EA4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6BF84" w14:textId="77777777" w:rsidR="001F4E95" w:rsidRDefault="001F4E95">
      <w:r>
        <w:separator/>
      </w:r>
    </w:p>
  </w:footnote>
  <w:footnote w:type="continuationSeparator" w:id="0">
    <w:p w14:paraId="01333014" w14:textId="77777777" w:rsidR="001F4E95" w:rsidRDefault="001F4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61733" w14:textId="77777777" w:rsidR="00EA4448" w:rsidRDefault="00EA4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1921" w14:textId="08E42882" w:rsidR="00EA4448" w:rsidRDefault="00EA4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072E5" w14:textId="77777777" w:rsidR="00EA4448" w:rsidRDefault="00EA4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4CC"/>
    <w:multiLevelType w:val="hybridMultilevel"/>
    <w:tmpl w:val="76E83BA4"/>
    <w:lvl w:ilvl="0" w:tplc="1409000F">
      <w:start w:val="1"/>
      <w:numFmt w:val="decimal"/>
      <w:lvlText w:val="%1."/>
      <w:lvlJc w:val="left"/>
      <w:pPr>
        <w:ind w:left="644"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02467309"/>
    <w:multiLevelType w:val="hybridMultilevel"/>
    <w:tmpl w:val="76E83BA4"/>
    <w:lvl w:ilvl="0" w:tplc="1409000F">
      <w:start w:val="1"/>
      <w:numFmt w:val="decimal"/>
      <w:lvlText w:val="%1."/>
      <w:lvlJc w:val="left"/>
      <w:pPr>
        <w:ind w:left="644"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0F253FBC"/>
    <w:multiLevelType w:val="hybridMultilevel"/>
    <w:tmpl w:val="C2920F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A695488"/>
    <w:multiLevelType w:val="hybridMultilevel"/>
    <w:tmpl w:val="76E83BA4"/>
    <w:lvl w:ilvl="0" w:tplc="1409000F">
      <w:start w:val="1"/>
      <w:numFmt w:val="decimal"/>
      <w:lvlText w:val="%1."/>
      <w:lvlJc w:val="left"/>
      <w:pPr>
        <w:ind w:left="644"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1C937929"/>
    <w:multiLevelType w:val="hybridMultilevel"/>
    <w:tmpl w:val="EC3EB9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D32156"/>
    <w:multiLevelType w:val="hybridMultilevel"/>
    <w:tmpl w:val="76E83BA4"/>
    <w:lvl w:ilvl="0" w:tplc="1409000F">
      <w:start w:val="1"/>
      <w:numFmt w:val="decimal"/>
      <w:lvlText w:val="%1."/>
      <w:lvlJc w:val="left"/>
      <w:pPr>
        <w:ind w:left="644"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C8642C6"/>
    <w:multiLevelType w:val="hybridMultilevel"/>
    <w:tmpl w:val="D11EFC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FC5560"/>
    <w:multiLevelType w:val="hybridMultilevel"/>
    <w:tmpl w:val="EE8874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30560E66"/>
    <w:multiLevelType w:val="hybridMultilevel"/>
    <w:tmpl w:val="27040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30E68D5"/>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333D791D"/>
    <w:multiLevelType w:val="hybridMultilevel"/>
    <w:tmpl w:val="3808F8EC"/>
    <w:lvl w:ilvl="0" w:tplc="14090001">
      <w:start w:val="1"/>
      <w:numFmt w:val="bullet"/>
      <w:lvlText w:val=""/>
      <w:lvlJc w:val="left"/>
      <w:pPr>
        <w:ind w:left="1364" w:hanging="360"/>
      </w:pPr>
      <w:rPr>
        <w:rFonts w:ascii="Symbol" w:hAnsi="Symbo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11" w15:restartNumberingAfterBreak="0">
    <w:nsid w:val="364D7266"/>
    <w:multiLevelType w:val="hybridMultilevel"/>
    <w:tmpl w:val="F84292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36663202"/>
    <w:multiLevelType w:val="hybridMultilevel"/>
    <w:tmpl w:val="496C06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43B367A6"/>
    <w:multiLevelType w:val="hybridMultilevel"/>
    <w:tmpl w:val="4060F2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512046C"/>
    <w:multiLevelType w:val="hybridMultilevel"/>
    <w:tmpl w:val="76E83BA4"/>
    <w:lvl w:ilvl="0" w:tplc="1409000F">
      <w:start w:val="1"/>
      <w:numFmt w:val="decimal"/>
      <w:lvlText w:val="%1."/>
      <w:lvlJc w:val="left"/>
      <w:pPr>
        <w:ind w:left="644"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46BE25EA"/>
    <w:multiLevelType w:val="hybridMultilevel"/>
    <w:tmpl w:val="897015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D172107"/>
    <w:multiLevelType w:val="hybridMultilevel"/>
    <w:tmpl w:val="95F8B9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556F5210"/>
    <w:multiLevelType w:val="hybridMultilevel"/>
    <w:tmpl w:val="F0AA45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5A9C4C8D"/>
    <w:multiLevelType w:val="hybridMultilevel"/>
    <w:tmpl w:val="76E83BA4"/>
    <w:lvl w:ilvl="0" w:tplc="1409000F">
      <w:start w:val="1"/>
      <w:numFmt w:val="decimal"/>
      <w:lvlText w:val="%1."/>
      <w:lvlJc w:val="left"/>
      <w:pPr>
        <w:ind w:left="644"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 w15:restartNumberingAfterBreak="0">
    <w:nsid w:val="621D4898"/>
    <w:multiLevelType w:val="hybridMultilevel"/>
    <w:tmpl w:val="6B645F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6FE7E5F"/>
    <w:multiLevelType w:val="hybridMultilevel"/>
    <w:tmpl w:val="76E83BA4"/>
    <w:lvl w:ilvl="0" w:tplc="1409000F">
      <w:start w:val="1"/>
      <w:numFmt w:val="decimal"/>
      <w:lvlText w:val="%1."/>
      <w:lvlJc w:val="left"/>
      <w:pPr>
        <w:ind w:left="644"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1" w15:restartNumberingAfterBreak="0">
    <w:nsid w:val="67C36DEA"/>
    <w:multiLevelType w:val="hybridMultilevel"/>
    <w:tmpl w:val="E90AA2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6DDD7936"/>
    <w:multiLevelType w:val="hybridMultilevel"/>
    <w:tmpl w:val="CD4439F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7135427D"/>
    <w:multiLevelType w:val="hybridMultilevel"/>
    <w:tmpl w:val="D9EA6B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720037C8"/>
    <w:multiLevelType w:val="hybridMultilevel"/>
    <w:tmpl w:val="66704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8005F40"/>
    <w:multiLevelType w:val="hybridMultilevel"/>
    <w:tmpl w:val="DC542E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7AB25DA3"/>
    <w:multiLevelType w:val="hybridMultilevel"/>
    <w:tmpl w:val="863AE82C"/>
    <w:lvl w:ilvl="0" w:tplc="1409000F">
      <w:start w:val="1"/>
      <w:numFmt w:val="decimal"/>
      <w:lvlText w:val="%1."/>
      <w:lvlJc w:val="left"/>
      <w:pPr>
        <w:ind w:left="644"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9"/>
  </w:num>
  <w:num w:numId="2">
    <w:abstractNumId w:val="17"/>
  </w:num>
  <w:num w:numId="3">
    <w:abstractNumId w:val="11"/>
  </w:num>
  <w:num w:numId="4">
    <w:abstractNumId w:val="23"/>
  </w:num>
  <w:num w:numId="5">
    <w:abstractNumId w:val="25"/>
  </w:num>
  <w:num w:numId="6">
    <w:abstractNumId w:val="21"/>
  </w:num>
  <w:num w:numId="7">
    <w:abstractNumId w:val="2"/>
  </w:num>
  <w:num w:numId="8">
    <w:abstractNumId w:val="12"/>
  </w:num>
  <w:num w:numId="9">
    <w:abstractNumId w:val="16"/>
  </w:num>
  <w:num w:numId="10">
    <w:abstractNumId w:val="7"/>
  </w:num>
  <w:num w:numId="11">
    <w:abstractNumId w:val="13"/>
  </w:num>
  <w:num w:numId="12">
    <w:abstractNumId w:val="24"/>
  </w:num>
  <w:num w:numId="13">
    <w:abstractNumId w:val="14"/>
  </w:num>
  <w:num w:numId="14">
    <w:abstractNumId w:val="10"/>
  </w:num>
  <w:num w:numId="15">
    <w:abstractNumId w:val="19"/>
  </w:num>
  <w:num w:numId="16">
    <w:abstractNumId w:val="6"/>
  </w:num>
  <w:num w:numId="17">
    <w:abstractNumId w:val="0"/>
  </w:num>
  <w:num w:numId="18">
    <w:abstractNumId w:val="1"/>
  </w:num>
  <w:num w:numId="19">
    <w:abstractNumId w:val="18"/>
  </w:num>
  <w:num w:numId="20">
    <w:abstractNumId w:val="3"/>
  </w:num>
  <w:num w:numId="21">
    <w:abstractNumId w:val="4"/>
  </w:num>
  <w:num w:numId="22">
    <w:abstractNumId w:val="20"/>
  </w:num>
  <w:num w:numId="23">
    <w:abstractNumId w:val="5"/>
  </w:num>
  <w:num w:numId="24">
    <w:abstractNumId w:val="26"/>
  </w:num>
  <w:num w:numId="25">
    <w:abstractNumId w:val="8"/>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67"/>
    <w:rsid w:val="00000080"/>
    <w:rsid w:val="00002511"/>
    <w:rsid w:val="00006DB8"/>
    <w:rsid w:val="000164B8"/>
    <w:rsid w:val="00020BD2"/>
    <w:rsid w:val="000210FE"/>
    <w:rsid w:val="00021F2D"/>
    <w:rsid w:val="00024276"/>
    <w:rsid w:val="0003226E"/>
    <w:rsid w:val="00032DEE"/>
    <w:rsid w:val="00032F78"/>
    <w:rsid w:val="00041215"/>
    <w:rsid w:val="000417AC"/>
    <w:rsid w:val="00047597"/>
    <w:rsid w:val="00050977"/>
    <w:rsid w:val="000531C0"/>
    <w:rsid w:val="000576C6"/>
    <w:rsid w:val="00061EEB"/>
    <w:rsid w:val="00063AEB"/>
    <w:rsid w:val="00067808"/>
    <w:rsid w:val="00070434"/>
    <w:rsid w:val="0007079D"/>
    <w:rsid w:val="000722A5"/>
    <w:rsid w:val="00076EAC"/>
    <w:rsid w:val="00091F58"/>
    <w:rsid w:val="000929FE"/>
    <w:rsid w:val="00092C1A"/>
    <w:rsid w:val="00094BFC"/>
    <w:rsid w:val="000A1F3B"/>
    <w:rsid w:val="000A7A1E"/>
    <w:rsid w:val="000B0D69"/>
    <w:rsid w:val="000B2F25"/>
    <w:rsid w:val="000C3999"/>
    <w:rsid w:val="000C6A73"/>
    <w:rsid w:val="000D090C"/>
    <w:rsid w:val="000D637C"/>
    <w:rsid w:val="000D6493"/>
    <w:rsid w:val="000D7D7C"/>
    <w:rsid w:val="000E110B"/>
    <w:rsid w:val="000E220E"/>
    <w:rsid w:val="000E3072"/>
    <w:rsid w:val="000E3A05"/>
    <w:rsid w:val="000F25EC"/>
    <w:rsid w:val="000F36C2"/>
    <w:rsid w:val="000F6DC6"/>
    <w:rsid w:val="000F7633"/>
    <w:rsid w:val="00100EF5"/>
    <w:rsid w:val="00101252"/>
    <w:rsid w:val="001022B1"/>
    <w:rsid w:val="001079FF"/>
    <w:rsid w:val="00112503"/>
    <w:rsid w:val="00112EBD"/>
    <w:rsid w:val="00113EF6"/>
    <w:rsid w:val="00114CBD"/>
    <w:rsid w:val="0012312D"/>
    <w:rsid w:val="0012363B"/>
    <w:rsid w:val="00131C01"/>
    <w:rsid w:val="00136D54"/>
    <w:rsid w:val="001406AB"/>
    <w:rsid w:val="001414F6"/>
    <w:rsid w:val="00141869"/>
    <w:rsid w:val="001436DF"/>
    <w:rsid w:val="00147146"/>
    <w:rsid w:val="00147CAD"/>
    <w:rsid w:val="0015013C"/>
    <w:rsid w:val="0015198E"/>
    <w:rsid w:val="00152BEB"/>
    <w:rsid w:val="00153842"/>
    <w:rsid w:val="001547D0"/>
    <w:rsid w:val="00155E05"/>
    <w:rsid w:val="00161100"/>
    <w:rsid w:val="001617E6"/>
    <w:rsid w:val="001626B1"/>
    <w:rsid w:val="00163073"/>
    <w:rsid w:val="0016473E"/>
    <w:rsid w:val="00172A6F"/>
    <w:rsid w:val="00176CB2"/>
    <w:rsid w:val="00176E2D"/>
    <w:rsid w:val="00177793"/>
    <w:rsid w:val="00180053"/>
    <w:rsid w:val="00181F7A"/>
    <w:rsid w:val="001917D8"/>
    <w:rsid w:val="00191D16"/>
    <w:rsid w:val="001941B2"/>
    <w:rsid w:val="001967B3"/>
    <w:rsid w:val="00197B86"/>
    <w:rsid w:val="001A3201"/>
    <w:rsid w:val="001B0598"/>
    <w:rsid w:val="001B4E2A"/>
    <w:rsid w:val="001B5933"/>
    <w:rsid w:val="001B6338"/>
    <w:rsid w:val="001B7D53"/>
    <w:rsid w:val="001B7DC3"/>
    <w:rsid w:val="001C0DFD"/>
    <w:rsid w:val="001C2617"/>
    <w:rsid w:val="001C5C52"/>
    <w:rsid w:val="001D4B97"/>
    <w:rsid w:val="001D52C4"/>
    <w:rsid w:val="001E05E6"/>
    <w:rsid w:val="001E2870"/>
    <w:rsid w:val="001E2C6B"/>
    <w:rsid w:val="001F31A9"/>
    <w:rsid w:val="001F4E95"/>
    <w:rsid w:val="001F55F5"/>
    <w:rsid w:val="00201BC5"/>
    <w:rsid w:val="00202507"/>
    <w:rsid w:val="00205DD0"/>
    <w:rsid w:val="00211114"/>
    <w:rsid w:val="00213F4C"/>
    <w:rsid w:val="002141DE"/>
    <w:rsid w:val="00216FDF"/>
    <w:rsid w:val="00217687"/>
    <w:rsid w:val="0023392B"/>
    <w:rsid w:val="00240D3E"/>
    <w:rsid w:val="00242761"/>
    <w:rsid w:val="00244B17"/>
    <w:rsid w:val="00247C9D"/>
    <w:rsid w:val="002510FB"/>
    <w:rsid w:val="00252BF3"/>
    <w:rsid w:val="00255411"/>
    <w:rsid w:val="00256011"/>
    <w:rsid w:val="002579FA"/>
    <w:rsid w:val="00260C40"/>
    <w:rsid w:val="002625B0"/>
    <w:rsid w:val="00266443"/>
    <w:rsid w:val="00271504"/>
    <w:rsid w:val="0027316C"/>
    <w:rsid w:val="00280DFD"/>
    <w:rsid w:val="00282E86"/>
    <w:rsid w:val="0028669B"/>
    <w:rsid w:val="00292631"/>
    <w:rsid w:val="00294D4F"/>
    <w:rsid w:val="00297619"/>
    <w:rsid w:val="002A6374"/>
    <w:rsid w:val="002A6D2C"/>
    <w:rsid w:val="002A72AB"/>
    <w:rsid w:val="002B0B39"/>
    <w:rsid w:val="002B219F"/>
    <w:rsid w:val="002B4E8F"/>
    <w:rsid w:val="002D1057"/>
    <w:rsid w:val="002E2396"/>
    <w:rsid w:val="002F14DF"/>
    <w:rsid w:val="002F28FB"/>
    <w:rsid w:val="00303521"/>
    <w:rsid w:val="003056B5"/>
    <w:rsid w:val="00307738"/>
    <w:rsid w:val="003106B8"/>
    <w:rsid w:val="003154CD"/>
    <w:rsid w:val="003249B9"/>
    <w:rsid w:val="0032546F"/>
    <w:rsid w:val="003266F3"/>
    <w:rsid w:val="00331438"/>
    <w:rsid w:val="00336767"/>
    <w:rsid w:val="00337223"/>
    <w:rsid w:val="00340656"/>
    <w:rsid w:val="00342592"/>
    <w:rsid w:val="0034293C"/>
    <w:rsid w:val="00343068"/>
    <w:rsid w:val="00343239"/>
    <w:rsid w:val="00343A42"/>
    <w:rsid w:val="0034426A"/>
    <w:rsid w:val="00344926"/>
    <w:rsid w:val="003463C9"/>
    <w:rsid w:val="003464B5"/>
    <w:rsid w:val="0034743B"/>
    <w:rsid w:val="00347535"/>
    <w:rsid w:val="00351252"/>
    <w:rsid w:val="00351325"/>
    <w:rsid w:val="003516B2"/>
    <w:rsid w:val="00357854"/>
    <w:rsid w:val="003601E2"/>
    <w:rsid w:val="00361206"/>
    <w:rsid w:val="003613AE"/>
    <w:rsid w:val="003642A5"/>
    <w:rsid w:val="00365B50"/>
    <w:rsid w:val="00366426"/>
    <w:rsid w:val="003678EF"/>
    <w:rsid w:val="003708BD"/>
    <w:rsid w:val="00371DF6"/>
    <w:rsid w:val="003840C0"/>
    <w:rsid w:val="00385697"/>
    <w:rsid w:val="00390099"/>
    <w:rsid w:val="00392FF7"/>
    <w:rsid w:val="00393686"/>
    <w:rsid w:val="00396BE3"/>
    <w:rsid w:val="003A087D"/>
    <w:rsid w:val="003A2CB9"/>
    <w:rsid w:val="003A393F"/>
    <w:rsid w:val="003A3A0D"/>
    <w:rsid w:val="003A4374"/>
    <w:rsid w:val="003A4397"/>
    <w:rsid w:val="003A4BB1"/>
    <w:rsid w:val="003A65ED"/>
    <w:rsid w:val="003B2DAB"/>
    <w:rsid w:val="003B4943"/>
    <w:rsid w:val="003B669F"/>
    <w:rsid w:val="003B6C07"/>
    <w:rsid w:val="003C1716"/>
    <w:rsid w:val="003C3394"/>
    <w:rsid w:val="003C66B1"/>
    <w:rsid w:val="003D37E0"/>
    <w:rsid w:val="003D544D"/>
    <w:rsid w:val="003D5B2A"/>
    <w:rsid w:val="003E0ED5"/>
    <w:rsid w:val="003E7B03"/>
    <w:rsid w:val="003F6928"/>
    <w:rsid w:val="004046ED"/>
    <w:rsid w:val="00406E5E"/>
    <w:rsid w:val="00412516"/>
    <w:rsid w:val="00414444"/>
    <w:rsid w:val="00416DD0"/>
    <w:rsid w:val="00421A7B"/>
    <w:rsid w:val="00424281"/>
    <w:rsid w:val="00431DDA"/>
    <w:rsid w:val="00432A66"/>
    <w:rsid w:val="00432D75"/>
    <w:rsid w:val="00433706"/>
    <w:rsid w:val="004341FB"/>
    <w:rsid w:val="004368B3"/>
    <w:rsid w:val="00440643"/>
    <w:rsid w:val="00443123"/>
    <w:rsid w:val="0045013F"/>
    <w:rsid w:val="00450ABB"/>
    <w:rsid w:val="00450FE5"/>
    <w:rsid w:val="0045269A"/>
    <w:rsid w:val="00453217"/>
    <w:rsid w:val="004556DA"/>
    <w:rsid w:val="00460622"/>
    <w:rsid w:val="00461CC6"/>
    <w:rsid w:val="0046291A"/>
    <w:rsid w:val="00463E93"/>
    <w:rsid w:val="00465140"/>
    <w:rsid w:val="004702E6"/>
    <w:rsid w:val="00470F1C"/>
    <w:rsid w:val="00471B4D"/>
    <w:rsid w:val="00473FE2"/>
    <w:rsid w:val="0047546C"/>
    <w:rsid w:val="00475970"/>
    <w:rsid w:val="00475FDB"/>
    <w:rsid w:val="00481D83"/>
    <w:rsid w:val="004927F6"/>
    <w:rsid w:val="004947BA"/>
    <w:rsid w:val="00496015"/>
    <w:rsid w:val="004A1646"/>
    <w:rsid w:val="004A3D71"/>
    <w:rsid w:val="004A4143"/>
    <w:rsid w:val="004A456A"/>
    <w:rsid w:val="004A729F"/>
    <w:rsid w:val="004B509D"/>
    <w:rsid w:val="004C0D3E"/>
    <w:rsid w:val="004D002C"/>
    <w:rsid w:val="004D07DF"/>
    <w:rsid w:val="004D58DB"/>
    <w:rsid w:val="004D7D41"/>
    <w:rsid w:val="004E09EE"/>
    <w:rsid w:val="004E0C13"/>
    <w:rsid w:val="004E30C5"/>
    <w:rsid w:val="004F40F5"/>
    <w:rsid w:val="004F4CC1"/>
    <w:rsid w:val="00512F53"/>
    <w:rsid w:val="00514BFB"/>
    <w:rsid w:val="00515749"/>
    <w:rsid w:val="00515A24"/>
    <w:rsid w:val="00516ED0"/>
    <w:rsid w:val="00525FE1"/>
    <w:rsid w:val="005304BF"/>
    <w:rsid w:val="00530685"/>
    <w:rsid w:val="00530F82"/>
    <w:rsid w:val="005453AD"/>
    <w:rsid w:val="00551CDF"/>
    <w:rsid w:val="00562813"/>
    <w:rsid w:val="00563FA4"/>
    <w:rsid w:val="0056586D"/>
    <w:rsid w:val="0056732A"/>
    <w:rsid w:val="00576F8C"/>
    <w:rsid w:val="00584ABD"/>
    <w:rsid w:val="00590200"/>
    <w:rsid w:val="00592100"/>
    <w:rsid w:val="00592366"/>
    <w:rsid w:val="00592D20"/>
    <w:rsid w:val="00594409"/>
    <w:rsid w:val="00595DA7"/>
    <w:rsid w:val="005A42BE"/>
    <w:rsid w:val="005A7E02"/>
    <w:rsid w:val="005B0616"/>
    <w:rsid w:val="005B2890"/>
    <w:rsid w:val="005B30BF"/>
    <w:rsid w:val="005B6BD7"/>
    <w:rsid w:val="005C25ED"/>
    <w:rsid w:val="005C3047"/>
    <w:rsid w:val="005C34F8"/>
    <w:rsid w:val="005C42A8"/>
    <w:rsid w:val="005C4598"/>
    <w:rsid w:val="005D4115"/>
    <w:rsid w:val="005E3E4E"/>
    <w:rsid w:val="005E52E7"/>
    <w:rsid w:val="005E7222"/>
    <w:rsid w:val="005F3111"/>
    <w:rsid w:val="005F3A65"/>
    <w:rsid w:val="005F7DFF"/>
    <w:rsid w:val="00603EE5"/>
    <w:rsid w:val="006112BA"/>
    <w:rsid w:val="006136AC"/>
    <w:rsid w:val="00622CAC"/>
    <w:rsid w:val="006241DA"/>
    <w:rsid w:val="006279BE"/>
    <w:rsid w:val="0063199A"/>
    <w:rsid w:val="00631F75"/>
    <w:rsid w:val="00633796"/>
    <w:rsid w:val="006343D4"/>
    <w:rsid w:val="00634D87"/>
    <w:rsid w:val="00640E49"/>
    <w:rsid w:val="00641556"/>
    <w:rsid w:val="00647CAB"/>
    <w:rsid w:val="00647DCC"/>
    <w:rsid w:val="00651644"/>
    <w:rsid w:val="00652739"/>
    <w:rsid w:val="006527F9"/>
    <w:rsid w:val="00653456"/>
    <w:rsid w:val="00660973"/>
    <w:rsid w:val="00667566"/>
    <w:rsid w:val="006704F8"/>
    <w:rsid w:val="006715C8"/>
    <w:rsid w:val="00672423"/>
    <w:rsid w:val="006767CF"/>
    <w:rsid w:val="0067743D"/>
    <w:rsid w:val="006A4856"/>
    <w:rsid w:val="006A6D04"/>
    <w:rsid w:val="006B0213"/>
    <w:rsid w:val="006B5A98"/>
    <w:rsid w:val="006B6BF7"/>
    <w:rsid w:val="006C29A5"/>
    <w:rsid w:val="006C2DE9"/>
    <w:rsid w:val="006C52FA"/>
    <w:rsid w:val="006D0617"/>
    <w:rsid w:val="006D0756"/>
    <w:rsid w:val="006D4AB3"/>
    <w:rsid w:val="006D62D8"/>
    <w:rsid w:val="006D704B"/>
    <w:rsid w:val="006E0B0B"/>
    <w:rsid w:val="006E1AC9"/>
    <w:rsid w:val="006E4873"/>
    <w:rsid w:val="006E698C"/>
    <w:rsid w:val="006E79B3"/>
    <w:rsid w:val="006F0384"/>
    <w:rsid w:val="006F3073"/>
    <w:rsid w:val="00700B4D"/>
    <w:rsid w:val="00707B84"/>
    <w:rsid w:val="00713938"/>
    <w:rsid w:val="007150CE"/>
    <w:rsid w:val="00717660"/>
    <w:rsid w:val="0072229E"/>
    <w:rsid w:val="007233BC"/>
    <w:rsid w:val="00725F84"/>
    <w:rsid w:val="00727359"/>
    <w:rsid w:val="0073551F"/>
    <w:rsid w:val="00740B0A"/>
    <w:rsid w:val="0074173E"/>
    <w:rsid w:val="00741A89"/>
    <w:rsid w:val="00741CA0"/>
    <w:rsid w:val="00744642"/>
    <w:rsid w:val="0074571D"/>
    <w:rsid w:val="00745D88"/>
    <w:rsid w:val="00750914"/>
    <w:rsid w:val="00754AE4"/>
    <w:rsid w:val="00754F11"/>
    <w:rsid w:val="00756B99"/>
    <w:rsid w:val="00760A5D"/>
    <w:rsid w:val="007611D9"/>
    <w:rsid w:val="0076475A"/>
    <w:rsid w:val="007831B1"/>
    <w:rsid w:val="00786C75"/>
    <w:rsid w:val="00791511"/>
    <w:rsid w:val="00792F9D"/>
    <w:rsid w:val="007944BF"/>
    <w:rsid w:val="007946D3"/>
    <w:rsid w:val="00795F3F"/>
    <w:rsid w:val="0079634B"/>
    <w:rsid w:val="007A083B"/>
    <w:rsid w:val="007A2FE9"/>
    <w:rsid w:val="007A4382"/>
    <w:rsid w:val="007A53CA"/>
    <w:rsid w:val="007A68D7"/>
    <w:rsid w:val="007B00CB"/>
    <w:rsid w:val="007B32DC"/>
    <w:rsid w:val="007B51EE"/>
    <w:rsid w:val="007C6594"/>
    <w:rsid w:val="007D1126"/>
    <w:rsid w:val="007D3358"/>
    <w:rsid w:val="007D4CDF"/>
    <w:rsid w:val="007D52E8"/>
    <w:rsid w:val="007E4AAF"/>
    <w:rsid w:val="007E6151"/>
    <w:rsid w:val="007E72BD"/>
    <w:rsid w:val="007F03A5"/>
    <w:rsid w:val="007F3FD4"/>
    <w:rsid w:val="008016D8"/>
    <w:rsid w:val="0080204B"/>
    <w:rsid w:val="00802139"/>
    <w:rsid w:val="00803853"/>
    <w:rsid w:val="008044DC"/>
    <w:rsid w:val="00805103"/>
    <w:rsid w:val="0080744C"/>
    <w:rsid w:val="00807FBD"/>
    <w:rsid w:val="0081218D"/>
    <w:rsid w:val="008124D8"/>
    <w:rsid w:val="00813BBC"/>
    <w:rsid w:val="008156F7"/>
    <w:rsid w:val="00817BAA"/>
    <w:rsid w:val="0082037D"/>
    <w:rsid w:val="00820ED5"/>
    <w:rsid w:val="00820EEF"/>
    <w:rsid w:val="00826A6A"/>
    <w:rsid w:val="00827AFD"/>
    <w:rsid w:val="00830BA5"/>
    <w:rsid w:val="008368EF"/>
    <w:rsid w:val="008448D1"/>
    <w:rsid w:val="00853A59"/>
    <w:rsid w:val="00855F16"/>
    <w:rsid w:val="00856CB8"/>
    <w:rsid w:val="00857AB8"/>
    <w:rsid w:val="0086014E"/>
    <w:rsid w:val="00861C8E"/>
    <w:rsid w:val="00865133"/>
    <w:rsid w:val="00865D23"/>
    <w:rsid w:val="00866E4E"/>
    <w:rsid w:val="00873F9E"/>
    <w:rsid w:val="00876D85"/>
    <w:rsid w:val="008774F9"/>
    <w:rsid w:val="00882F29"/>
    <w:rsid w:val="0088610E"/>
    <w:rsid w:val="00895134"/>
    <w:rsid w:val="008965DB"/>
    <w:rsid w:val="008A02C1"/>
    <w:rsid w:val="008A041B"/>
    <w:rsid w:val="008A10A2"/>
    <w:rsid w:val="008A5D33"/>
    <w:rsid w:val="008A6984"/>
    <w:rsid w:val="008B14EB"/>
    <w:rsid w:val="008B4FE8"/>
    <w:rsid w:val="008C1577"/>
    <w:rsid w:val="008C3106"/>
    <w:rsid w:val="008C750E"/>
    <w:rsid w:val="008D0AD3"/>
    <w:rsid w:val="008D0CBA"/>
    <w:rsid w:val="008D1818"/>
    <w:rsid w:val="008D1BE2"/>
    <w:rsid w:val="008D2136"/>
    <w:rsid w:val="008D34A9"/>
    <w:rsid w:val="008D433C"/>
    <w:rsid w:val="008D463D"/>
    <w:rsid w:val="008E1793"/>
    <w:rsid w:val="008E1D8A"/>
    <w:rsid w:val="008E23EF"/>
    <w:rsid w:val="008E5822"/>
    <w:rsid w:val="008E658E"/>
    <w:rsid w:val="008E71F4"/>
    <w:rsid w:val="008E7E6C"/>
    <w:rsid w:val="008F1588"/>
    <w:rsid w:val="008F1BC0"/>
    <w:rsid w:val="008F703B"/>
    <w:rsid w:val="008F7255"/>
    <w:rsid w:val="00900911"/>
    <w:rsid w:val="00901B4E"/>
    <w:rsid w:val="009040A7"/>
    <w:rsid w:val="009044CD"/>
    <w:rsid w:val="00912157"/>
    <w:rsid w:val="00913249"/>
    <w:rsid w:val="0091451B"/>
    <w:rsid w:val="00920E1E"/>
    <w:rsid w:val="009210A6"/>
    <w:rsid w:val="009226FC"/>
    <w:rsid w:val="00926056"/>
    <w:rsid w:val="0092643F"/>
    <w:rsid w:val="009267B5"/>
    <w:rsid w:val="0093044D"/>
    <w:rsid w:val="009309DC"/>
    <w:rsid w:val="00946E3B"/>
    <w:rsid w:val="00947EC3"/>
    <w:rsid w:val="00951378"/>
    <w:rsid w:val="00957CEB"/>
    <w:rsid w:val="00957E8C"/>
    <w:rsid w:val="009615DE"/>
    <w:rsid w:val="00964169"/>
    <w:rsid w:val="009655CB"/>
    <w:rsid w:val="009657CE"/>
    <w:rsid w:val="0096599B"/>
    <w:rsid w:val="00966AE7"/>
    <w:rsid w:val="00970C0F"/>
    <w:rsid w:val="00972138"/>
    <w:rsid w:val="00974901"/>
    <w:rsid w:val="009801A9"/>
    <w:rsid w:val="009810E7"/>
    <w:rsid w:val="009873EA"/>
    <w:rsid w:val="00991B9E"/>
    <w:rsid w:val="00994DF7"/>
    <w:rsid w:val="0099555E"/>
    <w:rsid w:val="00996469"/>
    <w:rsid w:val="00996E86"/>
    <w:rsid w:val="00997356"/>
    <w:rsid w:val="009A1DA6"/>
    <w:rsid w:val="009A420B"/>
    <w:rsid w:val="009A503F"/>
    <w:rsid w:val="009A5D42"/>
    <w:rsid w:val="009A63D2"/>
    <w:rsid w:val="009B070A"/>
    <w:rsid w:val="009B2F21"/>
    <w:rsid w:val="009C2DE2"/>
    <w:rsid w:val="009C3D98"/>
    <w:rsid w:val="009C4284"/>
    <w:rsid w:val="009C4E18"/>
    <w:rsid w:val="009C547F"/>
    <w:rsid w:val="009C746B"/>
    <w:rsid w:val="009D119E"/>
    <w:rsid w:val="009D2140"/>
    <w:rsid w:val="009D60D1"/>
    <w:rsid w:val="009E025C"/>
    <w:rsid w:val="009E0E0A"/>
    <w:rsid w:val="009E5DF8"/>
    <w:rsid w:val="00A00A1E"/>
    <w:rsid w:val="00A023D6"/>
    <w:rsid w:val="00A05037"/>
    <w:rsid w:val="00A06FCE"/>
    <w:rsid w:val="00A1104C"/>
    <w:rsid w:val="00A1197A"/>
    <w:rsid w:val="00A11CAE"/>
    <w:rsid w:val="00A133C5"/>
    <w:rsid w:val="00A20B2A"/>
    <w:rsid w:val="00A21BD0"/>
    <w:rsid w:val="00A22189"/>
    <w:rsid w:val="00A22A7F"/>
    <w:rsid w:val="00A24764"/>
    <w:rsid w:val="00A318B5"/>
    <w:rsid w:val="00A34D3D"/>
    <w:rsid w:val="00A35DA2"/>
    <w:rsid w:val="00A3789E"/>
    <w:rsid w:val="00A37DF5"/>
    <w:rsid w:val="00A402F3"/>
    <w:rsid w:val="00A439CF"/>
    <w:rsid w:val="00A43D20"/>
    <w:rsid w:val="00A45A47"/>
    <w:rsid w:val="00A46F04"/>
    <w:rsid w:val="00A4760C"/>
    <w:rsid w:val="00A47DA8"/>
    <w:rsid w:val="00A51816"/>
    <w:rsid w:val="00A52B1B"/>
    <w:rsid w:val="00A52F58"/>
    <w:rsid w:val="00A560FF"/>
    <w:rsid w:val="00A56CA0"/>
    <w:rsid w:val="00A61273"/>
    <w:rsid w:val="00A6211B"/>
    <w:rsid w:val="00A62418"/>
    <w:rsid w:val="00A62889"/>
    <w:rsid w:val="00A6675B"/>
    <w:rsid w:val="00A70A34"/>
    <w:rsid w:val="00A70D0F"/>
    <w:rsid w:val="00A72EA2"/>
    <w:rsid w:val="00A73E00"/>
    <w:rsid w:val="00A747A4"/>
    <w:rsid w:val="00A74D39"/>
    <w:rsid w:val="00A76A62"/>
    <w:rsid w:val="00A7759A"/>
    <w:rsid w:val="00A805EF"/>
    <w:rsid w:val="00A81CB5"/>
    <w:rsid w:val="00A86294"/>
    <w:rsid w:val="00A908D8"/>
    <w:rsid w:val="00A90A00"/>
    <w:rsid w:val="00A914CD"/>
    <w:rsid w:val="00A95069"/>
    <w:rsid w:val="00AA2237"/>
    <w:rsid w:val="00AA3BCF"/>
    <w:rsid w:val="00AA4780"/>
    <w:rsid w:val="00AA76EE"/>
    <w:rsid w:val="00AB13D5"/>
    <w:rsid w:val="00AB4669"/>
    <w:rsid w:val="00AB4BBE"/>
    <w:rsid w:val="00AB5138"/>
    <w:rsid w:val="00AB59B6"/>
    <w:rsid w:val="00AC20A2"/>
    <w:rsid w:val="00AC4477"/>
    <w:rsid w:val="00AC664A"/>
    <w:rsid w:val="00AC7CCA"/>
    <w:rsid w:val="00AD3342"/>
    <w:rsid w:val="00AD412A"/>
    <w:rsid w:val="00AE24A8"/>
    <w:rsid w:val="00AF0373"/>
    <w:rsid w:val="00AF321F"/>
    <w:rsid w:val="00AF665D"/>
    <w:rsid w:val="00B02901"/>
    <w:rsid w:val="00B03B82"/>
    <w:rsid w:val="00B041E2"/>
    <w:rsid w:val="00B04339"/>
    <w:rsid w:val="00B043B1"/>
    <w:rsid w:val="00B0681A"/>
    <w:rsid w:val="00B072A9"/>
    <w:rsid w:val="00B11B52"/>
    <w:rsid w:val="00B14BF9"/>
    <w:rsid w:val="00B14D32"/>
    <w:rsid w:val="00B15F7A"/>
    <w:rsid w:val="00B1654C"/>
    <w:rsid w:val="00B16552"/>
    <w:rsid w:val="00B170EC"/>
    <w:rsid w:val="00B20293"/>
    <w:rsid w:val="00B209AE"/>
    <w:rsid w:val="00B22007"/>
    <w:rsid w:val="00B23AB6"/>
    <w:rsid w:val="00B249F9"/>
    <w:rsid w:val="00B26EDC"/>
    <w:rsid w:val="00B26F01"/>
    <w:rsid w:val="00B35805"/>
    <w:rsid w:val="00B42AE3"/>
    <w:rsid w:val="00B463DA"/>
    <w:rsid w:val="00B51B9B"/>
    <w:rsid w:val="00B52BE3"/>
    <w:rsid w:val="00B54406"/>
    <w:rsid w:val="00B63A50"/>
    <w:rsid w:val="00B6509F"/>
    <w:rsid w:val="00B65527"/>
    <w:rsid w:val="00B65CD2"/>
    <w:rsid w:val="00B67099"/>
    <w:rsid w:val="00B70816"/>
    <w:rsid w:val="00B71370"/>
    <w:rsid w:val="00B7304C"/>
    <w:rsid w:val="00B73236"/>
    <w:rsid w:val="00B73F20"/>
    <w:rsid w:val="00B76A06"/>
    <w:rsid w:val="00B81A1F"/>
    <w:rsid w:val="00BA2431"/>
    <w:rsid w:val="00BA2BB8"/>
    <w:rsid w:val="00BA6293"/>
    <w:rsid w:val="00BA68E2"/>
    <w:rsid w:val="00BA7B0C"/>
    <w:rsid w:val="00BB7CF9"/>
    <w:rsid w:val="00BC3364"/>
    <w:rsid w:val="00BC5738"/>
    <w:rsid w:val="00BC5CFA"/>
    <w:rsid w:val="00BC610A"/>
    <w:rsid w:val="00BC70B6"/>
    <w:rsid w:val="00BD6B64"/>
    <w:rsid w:val="00BE1DD0"/>
    <w:rsid w:val="00BE352A"/>
    <w:rsid w:val="00BF292F"/>
    <w:rsid w:val="00C01684"/>
    <w:rsid w:val="00C139BD"/>
    <w:rsid w:val="00C157BE"/>
    <w:rsid w:val="00C210FB"/>
    <w:rsid w:val="00C221B8"/>
    <w:rsid w:val="00C258BD"/>
    <w:rsid w:val="00C330D2"/>
    <w:rsid w:val="00C35BFA"/>
    <w:rsid w:val="00C379AA"/>
    <w:rsid w:val="00C411A8"/>
    <w:rsid w:val="00C4389E"/>
    <w:rsid w:val="00C43D2C"/>
    <w:rsid w:val="00C4654A"/>
    <w:rsid w:val="00C5083C"/>
    <w:rsid w:val="00C50895"/>
    <w:rsid w:val="00C50D6A"/>
    <w:rsid w:val="00C57A3A"/>
    <w:rsid w:val="00C60C66"/>
    <w:rsid w:val="00C71E9A"/>
    <w:rsid w:val="00C726DC"/>
    <w:rsid w:val="00C72FBA"/>
    <w:rsid w:val="00C75B86"/>
    <w:rsid w:val="00C807E6"/>
    <w:rsid w:val="00C8125F"/>
    <w:rsid w:val="00C822A3"/>
    <w:rsid w:val="00C8283C"/>
    <w:rsid w:val="00C833C3"/>
    <w:rsid w:val="00C8676A"/>
    <w:rsid w:val="00C91528"/>
    <w:rsid w:val="00C915D8"/>
    <w:rsid w:val="00C9432B"/>
    <w:rsid w:val="00C95242"/>
    <w:rsid w:val="00C95450"/>
    <w:rsid w:val="00C9555A"/>
    <w:rsid w:val="00CB2FA5"/>
    <w:rsid w:val="00CB5654"/>
    <w:rsid w:val="00CB69F2"/>
    <w:rsid w:val="00CC48A1"/>
    <w:rsid w:val="00CD16F4"/>
    <w:rsid w:val="00CD68EA"/>
    <w:rsid w:val="00CE379C"/>
    <w:rsid w:val="00CE3F58"/>
    <w:rsid w:val="00CF459F"/>
    <w:rsid w:val="00CF76A2"/>
    <w:rsid w:val="00D06B15"/>
    <w:rsid w:val="00D170B7"/>
    <w:rsid w:val="00D20304"/>
    <w:rsid w:val="00D204DC"/>
    <w:rsid w:val="00D2575D"/>
    <w:rsid w:val="00D27108"/>
    <w:rsid w:val="00D30600"/>
    <w:rsid w:val="00D354E9"/>
    <w:rsid w:val="00D42F9A"/>
    <w:rsid w:val="00D4308B"/>
    <w:rsid w:val="00D431C3"/>
    <w:rsid w:val="00D4406B"/>
    <w:rsid w:val="00D44181"/>
    <w:rsid w:val="00D466F4"/>
    <w:rsid w:val="00D479DC"/>
    <w:rsid w:val="00D61D04"/>
    <w:rsid w:val="00D63A84"/>
    <w:rsid w:val="00D64EA1"/>
    <w:rsid w:val="00D72D5F"/>
    <w:rsid w:val="00D74941"/>
    <w:rsid w:val="00D76D9C"/>
    <w:rsid w:val="00D87B4C"/>
    <w:rsid w:val="00D942C8"/>
    <w:rsid w:val="00D95CBE"/>
    <w:rsid w:val="00DA48AE"/>
    <w:rsid w:val="00DB046D"/>
    <w:rsid w:val="00DB1175"/>
    <w:rsid w:val="00DB4E2F"/>
    <w:rsid w:val="00DC7997"/>
    <w:rsid w:val="00DC7EDE"/>
    <w:rsid w:val="00DC7F53"/>
    <w:rsid w:val="00DD50D7"/>
    <w:rsid w:val="00DE0FF2"/>
    <w:rsid w:val="00DE1563"/>
    <w:rsid w:val="00DE690F"/>
    <w:rsid w:val="00DF02E3"/>
    <w:rsid w:val="00DF1494"/>
    <w:rsid w:val="00DF2C65"/>
    <w:rsid w:val="00E004B6"/>
    <w:rsid w:val="00E0320F"/>
    <w:rsid w:val="00E0657A"/>
    <w:rsid w:val="00E163E5"/>
    <w:rsid w:val="00E16927"/>
    <w:rsid w:val="00E20AA6"/>
    <w:rsid w:val="00E21370"/>
    <w:rsid w:val="00E246A9"/>
    <w:rsid w:val="00E4211A"/>
    <w:rsid w:val="00E4364C"/>
    <w:rsid w:val="00E46A2E"/>
    <w:rsid w:val="00E5017D"/>
    <w:rsid w:val="00E50689"/>
    <w:rsid w:val="00E51C04"/>
    <w:rsid w:val="00E56BAA"/>
    <w:rsid w:val="00E60006"/>
    <w:rsid w:val="00E61E09"/>
    <w:rsid w:val="00E64967"/>
    <w:rsid w:val="00E65275"/>
    <w:rsid w:val="00E66CA2"/>
    <w:rsid w:val="00E67FE6"/>
    <w:rsid w:val="00E71DF9"/>
    <w:rsid w:val="00E7288F"/>
    <w:rsid w:val="00E81131"/>
    <w:rsid w:val="00E82016"/>
    <w:rsid w:val="00E861DA"/>
    <w:rsid w:val="00E939F5"/>
    <w:rsid w:val="00E943BE"/>
    <w:rsid w:val="00E95A18"/>
    <w:rsid w:val="00E9706D"/>
    <w:rsid w:val="00EA2BB1"/>
    <w:rsid w:val="00EA3224"/>
    <w:rsid w:val="00EA32ED"/>
    <w:rsid w:val="00EA4448"/>
    <w:rsid w:val="00EB0609"/>
    <w:rsid w:val="00EB07A2"/>
    <w:rsid w:val="00EC34D2"/>
    <w:rsid w:val="00EC5B9D"/>
    <w:rsid w:val="00ED3CAE"/>
    <w:rsid w:val="00ED5223"/>
    <w:rsid w:val="00EE304F"/>
    <w:rsid w:val="00EF215E"/>
    <w:rsid w:val="00EF32D6"/>
    <w:rsid w:val="00F00D22"/>
    <w:rsid w:val="00F04B0C"/>
    <w:rsid w:val="00F144F4"/>
    <w:rsid w:val="00F149AF"/>
    <w:rsid w:val="00F270F5"/>
    <w:rsid w:val="00F2718B"/>
    <w:rsid w:val="00F30FC2"/>
    <w:rsid w:val="00F33B41"/>
    <w:rsid w:val="00F35C1C"/>
    <w:rsid w:val="00F35EC6"/>
    <w:rsid w:val="00F47387"/>
    <w:rsid w:val="00F52056"/>
    <w:rsid w:val="00F52114"/>
    <w:rsid w:val="00F624D7"/>
    <w:rsid w:val="00F65DA0"/>
    <w:rsid w:val="00F65E67"/>
    <w:rsid w:val="00F71BC6"/>
    <w:rsid w:val="00F83EB5"/>
    <w:rsid w:val="00F90BA2"/>
    <w:rsid w:val="00F90F46"/>
    <w:rsid w:val="00FA29AC"/>
    <w:rsid w:val="00FA491B"/>
    <w:rsid w:val="00FA492A"/>
    <w:rsid w:val="00FA63D4"/>
    <w:rsid w:val="00FA6A78"/>
    <w:rsid w:val="00FA7BC1"/>
    <w:rsid w:val="00FB4927"/>
    <w:rsid w:val="00FB757C"/>
    <w:rsid w:val="00FC04A0"/>
    <w:rsid w:val="00FC3F5F"/>
    <w:rsid w:val="00FC6C23"/>
    <w:rsid w:val="00FD0CBB"/>
    <w:rsid w:val="00FD655C"/>
    <w:rsid w:val="00FE15D9"/>
    <w:rsid w:val="00FE2433"/>
    <w:rsid w:val="00FE5F5A"/>
    <w:rsid w:val="00FF1129"/>
    <w:rsid w:val="00FF2B35"/>
    <w:rsid w:val="00FF3418"/>
    <w:rsid w:val="00FF39B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D2AF3"/>
  <w15:chartTrackingRefBased/>
  <w15:docId w15:val="{FB62C42A-82FA-4926-9EC2-1694F32F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767"/>
    <w:pPr>
      <w:spacing w:after="0" w:line="240" w:lineRule="auto"/>
      <w:jc w:val="both"/>
    </w:pPr>
    <w:rPr>
      <w:rFonts w:ascii="Times New Roman Mäori" w:eastAsia="Times New Roman" w:hAnsi="Times New Roman Mäori" w:cs="Times New Roman"/>
      <w:sz w:val="24"/>
      <w:szCs w:val="24"/>
    </w:rPr>
  </w:style>
  <w:style w:type="paragraph" w:styleId="Heading1">
    <w:name w:val="heading 1"/>
    <w:basedOn w:val="Normal"/>
    <w:next w:val="Normal"/>
    <w:link w:val="Heading1Char"/>
    <w:qFormat/>
    <w:rsid w:val="005E3E4E"/>
    <w:pPr>
      <w:keepNext/>
      <w:spacing w:line="240" w:lineRule="atLeast"/>
      <w:ind w:left="261" w:right="-51"/>
      <w:jc w:val="center"/>
      <w:outlineLvl w:val="0"/>
    </w:pPr>
    <w:rPr>
      <w:rFonts w:ascii="Times New Roman" w:hAnsi="Times New Roman"/>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767"/>
    <w:pPr>
      <w:spacing w:after="0" w:line="240" w:lineRule="auto"/>
      <w:jc w:val="both"/>
    </w:pPr>
    <w:rPr>
      <w:rFonts w:ascii="Times New Roman Mäori" w:eastAsia="Times New Roman" w:hAnsi="Times New Roman Mäori" w:cs="Times New Roman"/>
      <w:sz w:val="24"/>
      <w:szCs w:val="24"/>
    </w:rPr>
  </w:style>
  <w:style w:type="paragraph" w:styleId="ListParagraph">
    <w:name w:val="List Paragraph"/>
    <w:basedOn w:val="Normal"/>
    <w:uiPriority w:val="34"/>
    <w:qFormat/>
    <w:rsid w:val="00336767"/>
    <w:pPr>
      <w:ind w:left="720"/>
    </w:pPr>
  </w:style>
  <w:style w:type="paragraph" w:styleId="Header">
    <w:name w:val="header"/>
    <w:basedOn w:val="Normal"/>
    <w:link w:val="HeaderChar"/>
    <w:uiPriority w:val="99"/>
    <w:unhideWhenUsed/>
    <w:rsid w:val="00336767"/>
    <w:pPr>
      <w:tabs>
        <w:tab w:val="center" w:pos="4513"/>
        <w:tab w:val="right" w:pos="9026"/>
      </w:tabs>
    </w:pPr>
  </w:style>
  <w:style w:type="character" w:customStyle="1" w:styleId="HeaderChar">
    <w:name w:val="Header Char"/>
    <w:basedOn w:val="DefaultParagraphFont"/>
    <w:link w:val="Header"/>
    <w:uiPriority w:val="99"/>
    <w:rsid w:val="00336767"/>
    <w:rPr>
      <w:rFonts w:ascii="Times New Roman Mäori" w:eastAsia="Times New Roman" w:hAnsi="Times New Roman Mäori" w:cs="Times New Roman"/>
      <w:sz w:val="24"/>
      <w:szCs w:val="24"/>
    </w:rPr>
  </w:style>
  <w:style w:type="paragraph" w:styleId="Footer">
    <w:name w:val="footer"/>
    <w:basedOn w:val="Normal"/>
    <w:link w:val="FooterChar"/>
    <w:uiPriority w:val="99"/>
    <w:unhideWhenUsed/>
    <w:rsid w:val="00336767"/>
    <w:pPr>
      <w:tabs>
        <w:tab w:val="center" w:pos="4513"/>
        <w:tab w:val="right" w:pos="9026"/>
      </w:tabs>
    </w:pPr>
  </w:style>
  <w:style w:type="character" w:customStyle="1" w:styleId="FooterChar">
    <w:name w:val="Footer Char"/>
    <w:basedOn w:val="DefaultParagraphFont"/>
    <w:link w:val="Footer"/>
    <w:uiPriority w:val="99"/>
    <w:rsid w:val="00336767"/>
    <w:rPr>
      <w:rFonts w:ascii="Times New Roman Mäori" w:eastAsia="Times New Roman" w:hAnsi="Times New Roman Mäori" w:cs="Times New Roman"/>
      <w:sz w:val="24"/>
      <w:szCs w:val="24"/>
    </w:rPr>
  </w:style>
  <w:style w:type="character" w:customStyle="1" w:styleId="Heading1Char">
    <w:name w:val="Heading 1 Char"/>
    <w:basedOn w:val="DefaultParagraphFont"/>
    <w:link w:val="Heading1"/>
    <w:rsid w:val="005E3E4E"/>
    <w:rPr>
      <w:rFonts w:ascii="Times New Roman" w:eastAsia="Times New Roman" w:hAnsi="Times New Roman" w:cs="Times New Roman"/>
      <w:b/>
      <w:color w:val="000000"/>
      <w:sz w:val="24"/>
      <w:szCs w:val="24"/>
      <w:lang w:val="en-US"/>
    </w:rPr>
  </w:style>
  <w:style w:type="character" w:styleId="CommentReference">
    <w:name w:val="annotation reference"/>
    <w:basedOn w:val="DefaultParagraphFont"/>
    <w:uiPriority w:val="99"/>
    <w:semiHidden/>
    <w:unhideWhenUsed/>
    <w:rsid w:val="008D1818"/>
    <w:rPr>
      <w:sz w:val="16"/>
      <w:szCs w:val="16"/>
    </w:rPr>
  </w:style>
  <w:style w:type="paragraph" w:styleId="CommentText">
    <w:name w:val="annotation text"/>
    <w:basedOn w:val="Normal"/>
    <w:link w:val="CommentTextChar"/>
    <w:uiPriority w:val="99"/>
    <w:semiHidden/>
    <w:unhideWhenUsed/>
    <w:rsid w:val="008D1818"/>
    <w:rPr>
      <w:sz w:val="20"/>
      <w:szCs w:val="20"/>
    </w:rPr>
  </w:style>
  <w:style w:type="character" w:customStyle="1" w:styleId="CommentTextChar">
    <w:name w:val="Comment Text Char"/>
    <w:basedOn w:val="DefaultParagraphFont"/>
    <w:link w:val="CommentText"/>
    <w:uiPriority w:val="99"/>
    <w:semiHidden/>
    <w:rsid w:val="008D1818"/>
    <w:rPr>
      <w:rFonts w:ascii="Times New Roman Mäori" w:eastAsia="Times New Roman" w:hAnsi="Times New Roman Mäori" w:cs="Times New Roman"/>
      <w:sz w:val="20"/>
      <w:szCs w:val="20"/>
    </w:rPr>
  </w:style>
  <w:style w:type="paragraph" w:styleId="CommentSubject">
    <w:name w:val="annotation subject"/>
    <w:basedOn w:val="CommentText"/>
    <w:next w:val="CommentText"/>
    <w:link w:val="CommentSubjectChar"/>
    <w:uiPriority w:val="99"/>
    <w:semiHidden/>
    <w:unhideWhenUsed/>
    <w:rsid w:val="008D1818"/>
    <w:rPr>
      <w:b/>
      <w:bCs/>
    </w:rPr>
  </w:style>
  <w:style w:type="character" w:customStyle="1" w:styleId="CommentSubjectChar">
    <w:name w:val="Comment Subject Char"/>
    <w:basedOn w:val="CommentTextChar"/>
    <w:link w:val="CommentSubject"/>
    <w:uiPriority w:val="99"/>
    <w:semiHidden/>
    <w:rsid w:val="008D1818"/>
    <w:rPr>
      <w:rFonts w:ascii="Times New Roman Mäori" w:eastAsia="Times New Roman" w:hAnsi="Times New Roman Mäori" w:cs="Times New Roman"/>
      <w:b/>
      <w:bCs/>
      <w:sz w:val="20"/>
      <w:szCs w:val="20"/>
    </w:rPr>
  </w:style>
  <w:style w:type="paragraph" w:styleId="BalloonText">
    <w:name w:val="Balloon Text"/>
    <w:basedOn w:val="Normal"/>
    <w:link w:val="BalloonTextChar"/>
    <w:uiPriority w:val="99"/>
    <w:semiHidden/>
    <w:unhideWhenUsed/>
    <w:rsid w:val="008D1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8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BC594-A0BF-48F5-9042-A1A826D2BB51}">
  <ds:schemaRefs>
    <ds:schemaRef ds:uri="d59ea6e6-a59c-44b8-a0cc-c20c48781dd0"/>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417601d8-b133-4bfa-a841-9972946f34d2"/>
    <ds:schemaRef ds:uri="http://www.w3.org/XML/1998/namespace"/>
    <ds:schemaRef ds:uri="http://purl.org/dc/dcmitype/"/>
  </ds:schemaRefs>
</ds:datastoreItem>
</file>

<file path=customXml/itemProps2.xml><?xml version="1.0" encoding="utf-8"?>
<ds:datastoreItem xmlns:ds="http://schemas.openxmlformats.org/officeDocument/2006/customXml" ds:itemID="{D894FA18-E35A-421B-BFA6-145EA4527B55}">
  <ds:schemaRefs>
    <ds:schemaRef ds:uri="http://schemas.microsoft.com/sharepoint/v3/contenttype/forms"/>
  </ds:schemaRefs>
</ds:datastoreItem>
</file>

<file path=customXml/itemProps3.xml><?xml version="1.0" encoding="utf-8"?>
<ds:datastoreItem xmlns:ds="http://schemas.openxmlformats.org/officeDocument/2006/customXml" ds:itemID="{71CF3FC0-42C1-43AB-BDA7-837760F32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4422</Words>
  <Characters>25212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Eighty Forth Meeting of the Ethics Committee on Assisted Reproductive Technology</dc:title>
  <dc:subject/>
  <dc:creator>Ethics Committee on Assisted Reproductive Technology</dc:creator>
  <cp:keywords/>
  <dc:description/>
  <cp:lastModifiedBy>Ministry of Health</cp:lastModifiedBy>
  <cp:revision>2</cp:revision>
  <dcterms:created xsi:type="dcterms:W3CDTF">2020-11-01T23:33:00Z</dcterms:created>
  <dcterms:modified xsi:type="dcterms:W3CDTF">2020-11-01T23:33:00Z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