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09" w:rsidRDefault="00E03409" w:rsidP="00E03409">
      <w:pPr>
        <w:pStyle w:val="Heading1"/>
        <w:spacing w:before="0"/>
      </w:pPr>
      <w:r>
        <w:t>Background</w:t>
      </w:r>
    </w:p>
    <w:p w:rsidR="00E03409" w:rsidRPr="001B35FF" w:rsidRDefault="00E03409" w:rsidP="00E03409">
      <w:pPr>
        <w:pStyle w:val="Bullet"/>
      </w:pPr>
      <w:r w:rsidRPr="00ED4497">
        <w:t>The Human Assisted Reproductive Technology Act 2004 (HART Act) sets out various conditions for the storage of gametes (eggs and sperm</w:t>
      </w:r>
      <w:r>
        <w:t>, including cryopreserved ovarian and testicular tissue</w:t>
      </w:r>
      <w:r w:rsidRPr="00ED4497">
        <w:t>) and embryos.</w:t>
      </w:r>
    </w:p>
    <w:p w:rsidR="00E03409" w:rsidRPr="001B35FF" w:rsidRDefault="00E03409" w:rsidP="00E03409">
      <w:pPr>
        <w:pStyle w:val="Bullet"/>
      </w:pPr>
      <w:r w:rsidRPr="001B35FF">
        <w:t>The HART Act prohibits the storage of gametes and embryos beyond 10 years or beyond an approved extended storage period, unless ECART has approved extended storage</w:t>
      </w:r>
      <w:r>
        <w:t>.</w:t>
      </w:r>
    </w:p>
    <w:p w:rsidR="00E03409" w:rsidRPr="001B35FF" w:rsidRDefault="00E03409" w:rsidP="00E03409">
      <w:pPr>
        <w:pStyle w:val="Bullet"/>
      </w:pPr>
      <w:r w:rsidRPr="001B35FF">
        <w:t>The original 10-year storage period is counted from 22 November 2004, or later, dependi</w:t>
      </w:r>
      <w:r>
        <w:t>ng on the date of first storage.</w:t>
      </w:r>
    </w:p>
    <w:p w:rsidR="00E03409" w:rsidRPr="00ED4497" w:rsidRDefault="00E03409" w:rsidP="00E03409">
      <w:pPr>
        <w:pStyle w:val="Bullet"/>
      </w:pPr>
      <w:r w:rsidRPr="00ED4497">
        <w:t>The original 10-year storage limit or an approved extended storage period for embryos includes any storage time for the eggs and sperm used to create the embryos.</w:t>
      </w:r>
    </w:p>
    <w:p w:rsidR="00E03409" w:rsidRPr="00ED4497" w:rsidRDefault="00E03409" w:rsidP="00E03409">
      <w:pPr>
        <w:pStyle w:val="Bullet"/>
      </w:pPr>
      <w:r w:rsidRPr="00ED4497">
        <w:t>In calculating the original 10-year storage limit or an approved extended storage period, storage time outside New Zealand is to be counted.</w:t>
      </w:r>
    </w:p>
    <w:p w:rsidR="00E03409" w:rsidRDefault="00E03409" w:rsidP="00E03409">
      <w:pPr>
        <w:pStyle w:val="Bullet"/>
      </w:pPr>
      <w:r w:rsidRPr="00ED4497">
        <w:t>Applications to ECART</w:t>
      </w:r>
      <w:r>
        <w:t xml:space="preserve"> to extend the storage period of gametes and embryos beyond the original 10-year storage limit or beyond an approved extended storage period:</w:t>
      </w:r>
    </w:p>
    <w:p w:rsidR="00E03409" w:rsidRPr="00CE4D88" w:rsidRDefault="00E03409" w:rsidP="00E03409">
      <w:pPr>
        <w:pStyle w:val="Circle"/>
        <w:rPr>
          <w:b/>
          <w:sz w:val="21"/>
          <w:szCs w:val="24"/>
        </w:rPr>
      </w:pPr>
      <w:r w:rsidRPr="00CE4D88">
        <w:rPr>
          <w:b/>
          <w:sz w:val="21"/>
          <w:szCs w:val="24"/>
        </w:rPr>
        <w:t>must be made, and any approval given, before the end of the original 10-year storage limit or before the end of an approved extended storage period</w:t>
      </w:r>
    </w:p>
    <w:p w:rsidR="00E03409" w:rsidRDefault="00E03409" w:rsidP="00E03409">
      <w:pPr>
        <w:pStyle w:val="Circle"/>
        <w:rPr>
          <w:sz w:val="21"/>
          <w:szCs w:val="24"/>
        </w:rPr>
      </w:pPr>
      <w:r w:rsidRPr="00DA380C">
        <w:rPr>
          <w:sz w:val="21"/>
          <w:szCs w:val="24"/>
        </w:rPr>
        <w:t>must be in writing</w:t>
      </w:r>
    </w:p>
    <w:p w:rsidR="00E03409" w:rsidRPr="00575CDD" w:rsidRDefault="00E03409" w:rsidP="00E03409">
      <w:pPr>
        <w:pStyle w:val="Circle"/>
        <w:rPr>
          <w:sz w:val="21"/>
          <w:szCs w:val="24"/>
        </w:rPr>
      </w:pPr>
      <w:proofErr w:type="gramStart"/>
      <w:r w:rsidRPr="00575CDD">
        <w:rPr>
          <w:sz w:val="21"/>
          <w:szCs w:val="24"/>
        </w:rPr>
        <w:t>must</w:t>
      </w:r>
      <w:proofErr w:type="gramEnd"/>
      <w:r w:rsidRPr="00575CDD">
        <w:rPr>
          <w:sz w:val="21"/>
          <w:szCs w:val="24"/>
        </w:rPr>
        <w:t xml:space="preserve"> be signed as true and correct.</w:t>
      </w:r>
    </w:p>
    <w:p w:rsidR="00E03409" w:rsidRPr="00CE4D88" w:rsidRDefault="00E03409" w:rsidP="00E03409">
      <w:pPr>
        <w:pStyle w:val="Bullet"/>
        <w:numPr>
          <w:ilvl w:val="0"/>
          <w:numId w:val="1"/>
        </w:numPr>
        <w:ind w:left="357" w:hanging="357"/>
      </w:pPr>
      <w:r w:rsidRPr="00CE4D88">
        <w:rPr>
          <w:sz w:val="20"/>
          <w:szCs w:val="20"/>
        </w:rPr>
        <w:t xml:space="preserve">ECART may approve more than one extension to the original 10-year storage limit, and may give an approval subject to any conditions it thinks fit to impose. </w:t>
      </w:r>
      <w:r w:rsidRPr="00CE4D88">
        <w:rPr>
          <w:rFonts w:cs="Arial"/>
          <w:b/>
        </w:rPr>
        <w:t>If an extension is not sought by the expiry date then your stored</w:t>
      </w:r>
      <w:r>
        <w:rPr>
          <w:rFonts w:cs="Arial"/>
          <w:b/>
        </w:rPr>
        <w:t xml:space="preserve"> gametes and or</w:t>
      </w:r>
      <w:r w:rsidRPr="00CE4D88">
        <w:rPr>
          <w:rFonts w:cs="Arial"/>
          <w:b/>
        </w:rPr>
        <w:t xml:space="preserve"> embryos will be disposed of.</w:t>
      </w:r>
    </w:p>
    <w:p w:rsidR="00E03409" w:rsidRDefault="00E03409" w:rsidP="00E03409"/>
    <w:p w:rsidR="00E03409" w:rsidRPr="00D91439" w:rsidRDefault="00E03409" w:rsidP="00E03409">
      <w:pPr>
        <w:pStyle w:val="Heading2"/>
      </w:pPr>
      <w:r>
        <w:t>Important:</w:t>
      </w:r>
    </w:p>
    <w:p w:rsidR="00E03409" w:rsidRPr="00D91439" w:rsidRDefault="00E03409" w:rsidP="00E03409">
      <w:r w:rsidRPr="00D91439">
        <w:t>Please note that ECART cannot review applications for extended storage after the 10</w:t>
      </w:r>
      <w:r>
        <w:t>-</w:t>
      </w:r>
      <w:r w:rsidRPr="00D91439">
        <w:t xml:space="preserve">year storage date has expired.  ECART strongly recommends that you submit your application for extended storage </w:t>
      </w:r>
      <w:r>
        <w:rPr>
          <w:b/>
        </w:rPr>
        <w:t xml:space="preserve">at least </w:t>
      </w:r>
      <w:r w:rsidRPr="00CE4D88">
        <w:rPr>
          <w:b/>
        </w:rPr>
        <w:t>six</w:t>
      </w:r>
      <w:r w:rsidRPr="00D91439">
        <w:rPr>
          <w:b/>
        </w:rPr>
        <w:t xml:space="preserve"> months before </w:t>
      </w:r>
      <w:r w:rsidRPr="00D91439">
        <w:t>the expiry date.  If you are unsure of the expiry date, you can contact your fertility clinic for this information.</w:t>
      </w:r>
    </w:p>
    <w:p w:rsidR="00E03409" w:rsidRPr="00D91439" w:rsidRDefault="00E03409" w:rsidP="00E03409"/>
    <w:p w:rsidR="00E03409" w:rsidRPr="00D91439" w:rsidRDefault="00E03409" w:rsidP="00E03409">
      <w:r w:rsidRPr="00D91439">
        <w:t xml:space="preserve">Please note if you had a PESA or TESA where the surgical retrieval was followed by storage, with embryos created some time later, then the storage time for the sperm </w:t>
      </w:r>
      <w:r w:rsidRPr="00D91439">
        <w:rPr>
          <w:b/>
        </w:rPr>
        <w:t xml:space="preserve">must </w:t>
      </w:r>
      <w:r w:rsidRPr="00D91439">
        <w:t>be counted as part of the 10</w:t>
      </w:r>
      <w:r>
        <w:t> </w:t>
      </w:r>
      <w:r w:rsidRPr="00D91439">
        <w:t>years.</w:t>
      </w:r>
    </w:p>
    <w:p w:rsidR="00E03409" w:rsidRPr="00D91439" w:rsidRDefault="00E03409" w:rsidP="00E03409">
      <w:pPr>
        <w:pStyle w:val="TableText"/>
      </w:pPr>
    </w:p>
    <w:p w:rsidR="00E03409" w:rsidRPr="00D91439" w:rsidRDefault="00E03409" w:rsidP="00E03409">
      <w:r w:rsidRPr="00D91439">
        <w:t xml:space="preserve">ECART meetings are held every two months.  You can find details about meeting dates and due dates for applications on the ECART website: </w:t>
      </w:r>
      <w:hyperlink r:id="rId7" w:history="1">
        <w:r w:rsidRPr="00D91439">
          <w:rPr>
            <w:rStyle w:val="Hyperlink"/>
            <w:sz w:val="20"/>
            <w:szCs w:val="20"/>
          </w:rPr>
          <w:t>www.ecart.govt.nz</w:t>
        </w:r>
      </w:hyperlink>
      <w:r w:rsidRPr="00D91439">
        <w:t xml:space="preserve"> or by contacting the ECART secretariat: </w:t>
      </w:r>
      <w:hyperlink r:id="rId8" w:history="1">
        <w:r w:rsidRPr="00D91439">
          <w:rPr>
            <w:rStyle w:val="Hyperlink"/>
            <w:sz w:val="20"/>
            <w:szCs w:val="20"/>
          </w:rPr>
          <w:t>ecart@moh.govt.nz</w:t>
        </w:r>
      </w:hyperlink>
    </w:p>
    <w:p w:rsidR="00E03409" w:rsidRPr="00D91439" w:rsidRDefault="00E03409" w:rsidP="00E03409"/>
    <w:p w:rsidR="00E03409" w:rsidRPr="00CE4D88" w:rsidRDefault="00E03409" w:rsidP="00E03409">
      <w:pPr>
        <w:spacing w:before="120"/>
      </w:pPr>
      <w:r w:rsidRPr="00CE4D88">
        <w:t>Please send your completed application and a copy of your NZ driver licence, passport, birth certificate or nationality card to the ECART secretariat either by courier to:</w:t>
      </w:r>
    </w:p>
    <w:p w:rsidR="00B77A4E" w:rsidRDefault="00B77A4E" w:rsidP="00B77A4E">
      <w:pPr>
        <w:ind w:left="567"/>
      </w:pPr>
      <w:r>
        <w:t>Reception – Ground Floor</w:t>
      </w:r>
    </w:p>
    <w:p w:rsidR="00B77A4E" w:rsidRDefault="00FD2235" w:rsidP="00B77A4E">
      <w:pPr>
        <w:ind w:left="567"/>
      </w:pPr>
      <w:r>
        <w:t xml:space="preserve">133 </w:t>
      </w:r>
      <w:proofErr w:type="spellStart"/>
      <w:r>
        <w:t>Molesworth</w:t>
      </w:r>
      <w:proofErr w:type="spellEnd"/>
      <w:r w:rsidR="00B77A4E">
        <w:t xml:space="preserve"> Street</w:t>
      </w:r>
    </w:p>
    <w:p w:rsidR="00B77A4E" w:rsidRDefault="00B77A4E" w:rsidP="00B77A4E">
      <w:pPr>
        <w:ind w:left="567"/>
      </w:pPr>
      <w:proofErr w:type="spellStart"/>
      <w:r>
        <w:t>Thorndon</w:t>
      </w:r>
      <w:proofErr w:type="spellEnd"/>
    </w:p>
    <w:p w:rsidR="00B77A4E" w:rsidRPr="00BD1825" w:rsidRDefault="00B77A4E" w:rsidP="00B77A4E">
      <w:pPr>
        <w:ind w:left="567"/>
      </w:pPr>
      <w:r>
        <w:t>Wellington 6011</w:t>
      </w:r>
    </w:p>
    <w:p w:rsidR="00E03409" w:rsidRDefault="00E03409" w:rsidP="00E03409">
      <w:pPr>
        <w:rPr>
          <w:highlight w:val="green"/>
        </w:rPr>
      </w:pPr>
    </w:p>
    <w:p w:rsidR="00E03409" w:rsidRPr="00D91439" w:rsidRDefault="00E03409" w:rsidP="00E03409">
      <w:r w:rsidRPr="00D91439">
        <w:t>Or, by post to</w:t>
      </w:r>
      <w:r>
        <w:t>:</w:t>
      </w:r>
    </w:p>
    <w:p w:rsidR="00E03409" w:rsidRPr="00D91439" w:rsidRDefault="00E03409" w:rsidP="00E03409">
      <w:pPr>
        <w:spacing w:before="120"/>
        <w:ind w:left="567"/>
      </w:pPr>
      <w:r w:rsidRPr="00D91439">
        <w:t>PO Box 5013</w:t>
      </w:r>
    </w:p>
    <w:p w:rsidR="00E03409" w:rsidRDefault="00E03409" w:rsidP="00E03409">
      <w:pPr>
        <w:ind w:left="567"/>
      </w:pPr>
      <w:r w:rsidRPr="00D91439">
        <w:t>Wellington 6011</w:t>
      </w:r>
    </w:p>
    <w:p w:rsidR="00E03409" w:rsidRPr="00C30C01" w:rsidRDefault="00E03409" w:rsidP="00E03409"/>
    <w:p w:rsidR="003511A3" w:rsidRDefault="003511A3">
      <w:pPr>
        <w:spacing w:after="200" w:line="276" w:lineRule="auto"/>
      </w:pPr>
      <w:r>
        <w:br w:type="page"/>
      </w:r>
    </w:p>
    <w:p w:rsidR="00E03409" w:rsidRPr="003511A3" w:rsidRDefault="00E03409" w:rsidP="003511A3"/>
    <w:p w:rsidR="00E03409" w:rsidRPr="007217DC" w:rsidRDefault="00E03409" w:rsidP="00E03409">
      <w:pPr>
        <w:pStyle w:val="Heading1"/>
        <w:rPr>
          <w:b w:val="0"/>
        </w:rPr>
      </w:pPr>
      <w:r w:rsidRPr="007217DC">
        <w:t>Making an application</w:t>
      </w:r>
    </w:p>
    <w:p w:rsidR="00E03409" w:rsidRPr="007217DC" w:rsidRDefault="00E03409" w:rsidP="00E03409">
      <w:pPr>
        <w:pStyle w:val="Heading2"/>
      </w:pPr>
      <w:r w:rsidRPr="007217DC">
        <w:t>The guidelines say:</w:t>
      </w:r>
    </w:p>
    <w:p w:rsidR="00E03409" w:rsidRPr="007217DC" w:rsidRDefault="00E03409" w:rsidP="00E03409">
      <w:pPr>
        <w:pStyle w:val="TableText"/>
      </w:pPr>
      <w:r w:rsidRPr="007217DC">
        <w:t>An application to extend the storage period of gametes or embryos beyond the original 10-year storage limit or beyond an approved extended storage period:</w:t>
      </w:r>
    </w:p>
    <w:p w:rsidR="00E03409" w:rsidRPr="007217DC" w:rsidRDefault="00E03409" w:rsidP="00E03409">
      <w:pPr>
        <w:pStyle w:val="TableText"/>
      </w:pPr>
      <w:r w:rsidRPr="007217DC">
        <w:t>a)</w:t>
      </w:r>
      <w:r w:rsidRPr="007217DC">
        <w:tab/>
      </w:r>
      <w:proofErr w:type="gramStart"/>
      <w:r w:rsidRPr="007217DC">
        <w:t>may</w:t>
      </w:r>
      <w:proofErr w:type="gramEnd"/>
      <w:r w:rsidRPr="007217DC">
        <w:t xml:space="preserve"> be made by any person, for example consumers (including donors), clinics, or others with an interest in an extension, where extending storage is for the purposes of fertility treatment or fertility preservation</w:t>
      </w:r>
    </w:p>
    <w:p w:rsidR="00E03409" w:rsidRDefault="00E03409" w:rsidP="00E03409">
      <w:pPr>
        <w:pStyle w:val="TableText"/>
      </w:pPr>
      <w:r w:rsidRPr="007217DC">
        <w:t>b)</w:t>
      </w:r>
      <w:r w:rsidRPr="007217DC">
        <w:tab/>
      </w:r>
      <w:proofErr w:type="gramStart"/>
      <w:r w:rsidRPr="007217DC">
        <w:t>may</w:t>
      </w:r>
      <w:proofErr w:type="gramEnd"/>
      <w:r w:rsidRPr="007217DC">
        <w:t xml:space="preserve"> be made by a researcher where extending storage is for the purposes of human reproductive research.</w:t>
      </w:r>
    </w:p>
    <w:p w:rsidR="00E03409" w:rsidRDefault="00E03409" w:rsidP="00E03409">
      <w:pPr>
        <w:pStyle w:val="NoSpacing"/>
      </w:pPr>
    </w:p>
    <w:p w:rsidR="00E03409" w:rsidRPr="00ED4497" w:rsidRDefault="00E03409" w:rsidP="00E03409">
      <w:pPr>
        <w:pStyle w:val="Box"/>
        <w:ind w:left="851" w:hanging="709"/>
      </w:pPr>
      <w:r w:rsidRPr="00953B1E">
        <w:rPr>
          <w:b/>
        </w:rPr>
        <w:t>Note:</w:t>
      </w:r>
      <w:r>
        <w:rPr>
          <w:b/>
        </w:rPr>
        <w:tab/>
      </w:r>
      <w:r>
        <w:t>W</w:t>
      </w:r>
      <w:r w:rsidRPr="00ED4497">
        <w:t>here an application is made by an individual, verification from a fertility services provider will be needed about some of the information provided in this application.</w:t>
      </w:r>
    </w:p>
    <w:p w:rsidR="00E03409" w:rsidRDefault="00E03409" w:rsidP="00E03409">
      <w:pPr>
        <w:tabs>
          <w:tab w:val="left" w:pos="2529"/>
        </w:tabs>
      </w:pPr>
      <w:r>
        <w:tab/>
      </w:r>
    </w:p>
    <w:p w:rsidR="00E03409" w:rsidRDefault="00E03409" w:rsidP="00E03409">
      <w:pPr>
        <w:tabs>
          <w:tab w:val="left" w:pos="252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6520"/>
      </w:tblGrid>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r>
              <w:t>1.</w:t>
            </w:r>
          </w:p>
        </w:tc>
        <w:tc>
          <w:tcPr>
            <w:tcW w:w="2552" w:type="dxa"/>
            <w:shd w:val="clear" w:color="auto" w:fill="EBF5FF"/>
          </w:tcPr>
          <w:p w:rsidR="00E03409" w:rsidRDefault="00E03409" w:rsidP="005E4616">
            <w:pPr>
              <w:pStyle w:val="TableText"/>
            </w:pPr>
            <w:r>
              <w:t>Name of person applying</w:t>
            </w:r>
          </w:p>
        </w:tc>
        <w:tc>
          <w:tcPr>
            <w:tcW w:w="6520" w:type="dxa"/>
            <w:shd w:val="clear" w:color="auto" w:fill="auto"/>
          </w:tcPr>
          <w:p w:rsidR="00E03409" w:rsidRDefault="00E03409" w:rsidP="005E4616">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2552" w:type="dxa"/>
            <w:shd w:val="clear" w:color="auto" w:fill="EBF5FF"/>
          </w:tcPr>
          <w:p w:rsidR="00E03409" w:rsidRDefault="00E03409" w:rsidP="005E4616">
            <w:pPr>
              <w:pStyle w:val="TableText"/>
            </w:pPr>
            <w:r>
              <w:t>Date of birth</w:t>
            </w:r>
          </w:p>
        </w:tc>
        <w:tc>
          <w:tcPr>
            <w:tcW w:w="6520" w:type="dxa"/>
            <w:shd w:val="clear" w:color="auto" w:fill="auto"/>
          </w:tcPr>
          <w:p w:rsidR="00E03409" w:rsidRDefault="00E03409" w:rsidP="005E4616">
            <w:pPr>
              <w:pStyle w:val="TableText"/>
            </w:pP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2552" w:type="dxa"/>
            <w:shd w:val="clear" w:color="auto" w:fill="EBF5FF"/>
          </w:tcPr>
          <w:p w:rsidR="00E03409" w:rsidRDefault="00E03409" w:rsidP="005E4616">
            <w:pPr>
              <w:pStyle w:val="TableText"/>
            </w:pPr>
            <w:r>
              <w:t>If couple applying, name of partner at time of storage</w:t>
            </w:r>
          </w:p>
        </w:tc>
        <w:tc>
          <w:tcPr>
            <w:tcW w:w="6520" w:type="dxa"/>
            <w:shd w:val="clear" w:color="auto" w:fill="auto"/>
          </w:tcPr>
          <w:p w:rsidR="00E03409" w:rsidRDefault="00E03409" w:rsidP="005E4616">
            <w:pPr>
              <w:pStyle w:val="TableText"/>
            </w:pP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2552" w:type="dxa"/>
            <w:shd w:val="clear" w:color="auto" w:fill="EBF5FF"/>
          </w:tcPr>
          <w:p w:rsidR="00E03409" w:rsidRDefault="00E03409" w:rsidP="005E4616">
            <w:pPr>
              <w:pStyle w:val="TableText"/>
            </w:pPr>
            <w:r>
              <w:t>Date of birth of second applicant</w:t>
            </w:r>
          </w:p>
        </w:tc>
        <w:tc>
          <w:tcPr>
            <w:tcW w:w="6520" w:type="dxa"/>
            <w:shd w:val="clear" w:color="auto" w:fill="auto"/>
          </w:tcPr>
          <w:p w:rsidR="00E03409" w:rsidRDefault="00E03409" w:rsidP="005E4616">
            <w:pPr>
              <w:pStyle w:val="TableText"/>
            </w:pPr>
          </w:p>
        </w:tc>
      </w:tr>
      <w:tr w:rsidR="00E03409" w:rsidTr="005E4616">
        <w:trPr>
          <w:cantSplit/>
          <w:trHeight w:val="851"/>
        </w:trPr>
        <w:tc>
          <w:tcPr>
            <w:tcW w:w="675" w:type="dxa"/>
            <w:tcBorders>
              <w:top w:val="nil"/>
              <w:left w:val="nil"/>
              <w:bottom w:val="nil"/>
              <w:right w:val="single" w:sz="4" w:space="0" w:color="auto"/>
            </w:tcBorders>
            <w:shd w:val="clear" w:color="auto" w:fill="auto"/>
          </w:tcPr>
          <w:p w:rsidR="00E03409" w:rsidRDefault="00E03409" w:rsidP="005E4616">
            <w:pPr>
              <w:pStyle w:val="TableText"/>
            </w:pPr>
          </w:p>
        </w:tc>
        <w:tc>
          <w:tcPr>
            <w:tcW w:w="2552" w:type="dxa"/>
            <w:tcBorders>
              <w:top w:val="single" w:sz="4" w:space="0" w:color="auto"/>
              <w:left w:val="single" w:sz="4" w:space="0" w:color="auto"/>
              <w:bottom w:val="single" w:sz="4" w:space="0" w:color="auto"/>
            </w:tcBorders>
            <w:shd w:val="clear" w:color="auto" w:fill="EBF5FF"/>
          </w:tcPr>
          <w:p w:rsidR="00E03409" w:rsidRDefault="00E03409" w:rsidP="005E4616">
            <w:pPr>
              <w:pStyle w:val="TableText"/>
            </w:pPr>
            <w:r>
              <w:t>Postal address</w:t>
            </w:r>
          </w:p>
        </w:tc>
        <w:tc>
          <w:tcPr>
            <w:tcW w:w="6520" w:type="dxa"/>
            <w:tcBorders>
              <w:top w:val="single" w:sz="4" w:space="0" w:color="auto"/>
              <w:left w:val="single" w:sz="4" w:space="0" w:color="auto"/>
              <w:bottom w:val="single" w:sz="4" w:space="0" w:color="auto"/>
            </w:tcBorders>
            <w:shd w:val="clear" w:color="auto" w:fill="auto"/>
          </w:tcPr>
          <w:p w:rsidR="00E03409" w:rsidRDefault="00E03409" w:rsidP="005E4616">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09" w:rsidTr="005E4616">
        <w:trPr>
          <w:cantSplit/>
        </w:trPr>
        <w:tc>
          <w:tcPr>
            <w:tcW w:w="675" w:type="dxa"/>
            <w:tcBorders>
              <w:top w:val="nil"/>
              <w:left w:val="nil"/>
              <w:bottom w:val="nil"/>
              <w:right w:val="single" w:sz="4" w:space="0" w:color="auto"/>
            </w:tcBorders>
            <w:shd w:val="clear" w:color="auto" w:fill="auto"/>
          </w:tcPr>
          <w:p w:rsidR="00E03409" w:rsidRDefault="00E03409" w:rsidP="005E4616">
            <w:pPr>
              <w:pStyle w:val="TableText"/>
            </w:pPr>
          </w:p>
        </w:tc>
        <w:tc>
          <w:tcPr>
            <w:tcW w:w="2552" w:type="dxa"/>
            <w:tcBorders>
              <w:top w:val="single" w:sz="4" w:space="0" w:color="auto"/>
              <w:left w:val="single" w:sz="4" w:space="0" w:color="auto"/>
              <w:bottom w:val="single" w:sz="4" w:space="0" w:color="auto"/>
            </w:tcBorders>
            <w:shd w:val="clear" w:color="auto" w:fill="EBF5FF"/>
          </w:tcPr>
          <w:p w:rsidR="00E03409" w:rsidRDefault="00E03409" w:rsidP="005E4616">
            <w:pPr>
              <w:pStyle w:val="TableText"/>
            </w:pPr>
            <w:r>
              <w:t>Day phone contact</w:t>
            </w:r>
          </w:p>
        </w:tc>
        <w:tc>
          <w:tcPr>
            <w:tcW w:w="6520" w:type="dxa"/>
            <w:tcBorders>
              <w:top w:val="single" w:sz="4" w:space="0" w:color="auto"/>
              <w:left w:val="single" w:sz="4" w:space="0" w:color="auto"/>
              <w:bottom w:val="single" w:sz="4" w:space="0" w:color="auto"/>
            </w:tcBorders>
            <w:shd w:val="clear" w:color="auto" w:fill="auto"/>
          </w:tcPr>
          <w:p w:rsidR="00E03409" w:rsidRDefault="00E03409" w:rsidP="005E4616">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09" w:rsidTr="005E4616">
        <w:trPr>
          <w:cantSplit/>
        </w:trPr>
        <w:tc>
          <w:tcPr>
            <w:tcW w:w="675" w:type="dxa"/>
            <w:tcBorders>
              <w:top w:val="nil"/>
              <w:left w:val="nil"/>
              <w:bottom w:val="nil"/>
              <w:right w:val="single" w:sz="4" w:space="0" w:color="auto"/>
            </w:tcBorders>
            <w:shd w:val="clear" w:color="auto" w:fill="auto"/>
          </w:tcPr>
          <w:p w:rsidR="00E03409" w:rsidRDefault="00E03409" w:rsidP="005E4616">
            <w:pPr>
              <w:pStyle w:val="TableText"/>
            </w:pPr>
          </w:p>
        </w:tc>
        <w:tc>
          <w:tcPr>
            <w:tcW w:w="2552" w:type="dxa"/>
            <w:tcBorders>
              <w:top w:val="single" w:sz="4" w:space="0" w:color="auto"/>
              <w:left w:val="single" w:sz="4" w:space="0" w:color="auto"/>
              <w:bottom w:val="single" w:sz="4" w:space="0" w:color="auto"/>
            </w:tcBorders>
            <w:shd w:val="clear" w:color="auto" w:fill="EBF5FF"/>
          </w:tcPr>
          <w:p w:rsidR="00E03409" w:rsidRDefault="00E03409" w:rsidP="005E4616">
            <w:pPr>
              <w:pStyle w:val="TableText"/>
            </w:pPr>
            <w:r>
              <w:t>Email address</w:t>
            </w:r>
          </w:p>
        </w:tc>
        <w:tc>
          <w:tcPr>
            <w:tcW w:w="6520" w:type="dxa"/>
            <w:tcBorders>
              <w:top w:val="single" w:sz="4" w:space="0" w:color="auto"/>
              <w:left w:val="single" w:sz="4" w:space="0" w:color="auto"/>
              <w:bottom w:val="single" w:sz="4" w:space="0" w:color="auto"/>
            </w:tcBorders>
            <w:shd w:val="clear" w:color="auto" w:fill="auto"/>
          </w:tcPr>
          <w:p w:rsidR="00E03409" w:rsidRDefault="00E03409" w:rsidP="005E4616">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3409" w:rsidRDefault="00E03409" w:rsidP="00E03409">
      <w:pPr>
        <w:rPr>
          <w:b/>
        </w:rPr>
      </w:pPr>
    </w:p>
    <w:p w:rsidR="00E03409" w:rsidRDefault="00E03409" w:rsidP="00E03409">
      <w:pPr>
        <w:rPr>
          <w:b/>
        </w:rPr>
      </w:pPr>
    </w:p>
    <w:p w:rsidR="00E03409" w:rsidRPr="00012C6B" w:rsidRDefault="00E03409" w:rsidP="00E034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r>
              <w:t>2.</w:t>
            </w:r>
          </w:p>
        </w:tc>
        <w:tc>
          <w:tcPr>
            <w:tcW w:w="9072" w:type="dxa"/>
            <w:shd w:val="clear" w:color="auto" w:fill="EBF5FF"/>
          </w:tcPr>
          <w:p w:rsidR="00E03409" w:rsidRDefault="00E03409" w:rsidP="005E4616">
            <w:pPr>
              <w:pStyle w:val="TableText"/>
            </w:pPr>
            <w:r>
              <w:t xml:space="preserve">Please </w:t>
            </w:r>
            <w:r w:rsidRPr="00CE4D88">
              <w:t>specify the clinic</w:t>
            </w:r>
            <w:r>
              <w:t xml:space="preserve"> where the gametes or embryos are stored now</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Default="00E03409" w:rsidP="005E4616">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3409" w:rsidRDefault="00E03409" w:rsidP="00E03409"/>
    <w:p w:rsidR="00E03409" w:rsidRDefault="00E03409" w:rsidP="00E03409"/>
    <w:p w:rsidR="00E03409" w:rsidRDefault="00E03409" w:rsidP="00E034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r>
              <w:t>3.</w:t>
            </w:r>
          </w:p>
        </w:tc>
        <w:tc>
          <w:tcPr>
            <w:tcW w:w="9072" w:type="dxa"/>
            <w:shd w:val="clear" w:color="auto" w:fill="EBF5FF"/>
          </w:tcPr>
          <w:p w:rsidR="00E03409" w:rsidRDefault="00E03409" w:rsidP="005E4616">
            <w:pPr>
              <w:pStyle w:val="TableText"/>
            </w:pPr>
            <w:r w:rsidRPr="00D91439">
              <w:t>What are you applying to extend the storage of?</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Default="00E03409" w:rsidP="005E4616">
            <w:pPr>
              <w:pStyle w:val="TableText"/>
            </w:pPr>
            <w:r>
              <w:fldChar w:fldCharType="begin">
                <w:ffData>
                  <w:name w:val="Check18"/>
                  <w:enabled/>
                  <w:calcOnExit w:val="0"/>
                  <w:checkBox>
                    <w:sizeAuto/>
                    <w:default w:val="0"/>
                  </w:checkBox>
                </w:ffData>
              </w:fldChar>
            </w:r>
            <w:bookmarkStart w:id="0" w:name="Check18"/>
            <w:r>
              <w:instrText xml:space="preserve"> FORMCHECKBOX </w:instrText>
            </w:r>
            <w:r w:rsidR="00BA317E">
              <w:fldChar w:fldCharType="separate"/>
            </w:r>
            <w:r>
              <w:fldChar w:fldCharType="end"/>
            </w:r>
            <w:bookmarkEnd w:id="0"/>
            <w:r>
              <w:tab/>
              <w:t>S</w:t>
            </w:r>
            <w:r w:rsidRPr="00D91439">
              <w:t>perm</w:t>
            </w:r>
            <w:r>
              <w:t xml:space="preserve"> – please go to question S1 (page 3)</w:t>
            </w:r>
          </w:p>
          <w:p w:rsidR="00E03409" w:rsidRPr="00D91439" w:rsidRDefault="00E03409" w:rsidP="005E4616">
            <w:pPr>
              <w:pStyle w:val="TableText"/>
            </w:pPr>
            <w:r>
              <w:fldChar w:fldCharType="begin">
                <w:ffData>
                  <w:name w:val="Check17"/>
                  <w:enabled/>
                  <w:calcOnExit w:val="0"/>
                  <w:checkBox>
                    <w:sizeAuto/>
                    <w:default w:val="0"/>
                  </w:checkBox>
                </w:ffData>
              </w:fldChar>
            </w:r>
            <w:bookmarkStart w:id="1" w:name="Check17"/>
            <w:r>
              <w:instrText xml:space="preserve"> FORMCHECKBOX </w:instrText>
            </w:r>
            <w:r w:rsidR="00BA317E">
              <w:fldChar w:fldCharType="separate"/>
            </w:r>
            <w:r>
              <w:fldChar w:fldCharType="end"/>
            </w:r>
            <w:bookmarkEnd w:id="1"/>
            <w:r>
              <w:tab/>
            </w:r>
            <w:r w:rsidRPr="00D91439">
              <w:t>Eggs</w:t>
            </w:r>
            <w:r>
              <w:t xml:space="preserve"> – please go to question E1 (page 4)</w:t>
            </w:r>
          </w:p>
          <w:p w:rsidR="00E03409" w:rsidRPr="00D91439" w:rsidRDefault="00E03409" w:rsidP="005E4616">
            <w:pPr>
              <w:pStyle w:val="TableText"/>
            </w:pPr>
            <w:r>
              <w:fldChar w:fldCharType="begin">
                <w:ffData>
                  <w:name w:val="Check19"/>
                  <w:enabled/>
                  <w:calcOnExit w:val="0"/>
                  <w:checkBox>
                    <w:sizeAuto/>
                    <w:default w:val="0"/>
                  </w:checkBox>
                </w:ffData>
              </w:fldChar>
            </w:r>
            <w:bookmarkStart w:id="2" w:name="Check19"/>
            <w:r>
              <w:instrText xml:space="preserve"> FORMCHECKBOX </w:instrText>
            </w:r>
            <w:r w:rsidR="00BA317E">
              <w:fldChar w:fldCharType="separate"/>
            </w:r>
            <w:r>
              <w:fldChar w:fldCharType="end"/>
            </w:r>
            <w:bookmarkEnd w:id="2"/>
            <w:r>
              <w:tab/>
            </w:r>
            <w:r w:rsidRPr="00D91439">
              <w:t>Embryos</w:t>
            </w:r>
            <w:r>
              <w:t xml:space="preserve"> – please go to question EM1 (page 5)</w:t>
            </w:r>
          </w:p>
          <w:p w:rsidR="00E03409" w:rsidRDefault="00E03409" w:rsidP="005E4616">
            <w:pPr>
              <w:pStyle w:val="TableText"/>
            </w:pPr>
            <w:r>
              <w:fldChar w:fldCharType="begin">
                <w:ffData>
                  <w:name w:val="Check20"/>
                  <w:enabled/>
                  <w:calcOnExit w:val="0"/>
                  <w:checkBox>
                    <w:sizeAuto/>
                    <w:default w:val="0"/>
                  </w:checkBox>
                </w:ffData>
              </w:fldChar>
            </w:r>
            <w:bookmarkStart w:id="3" w:name="Check20"/>
            <w:r>
              <w:instrText xml:space="preserve"> FORMCHECKBOX </w:instrText>
            </w:r>
            <w:r w:rsidR="00BA317E">
              <w:fldChar w:fldCharType="separate"/>
            </w:r>
            <w:r>
              <w:fldChar w:fldCharType="end"/>
            </w:r>
            <w:bookmarkEnd w:id="3"/>
            <w:r>
              <w:tab/>
            </w:r>
            <w:r w:rsidRPr="00D91439">
              <w:t>Cry</w:t>
            </w:r>
            <w:r>
              <w:t>opreserved testicular</w:t>
            </w:r>
            <w:r w:rsidRPr="00D91439">
              <w:t xml:space="preserve"> tissue</w:t>
            </w:r>
            <w:r>
              <w:t xml:space="preserve"> (sperm taken by biopsy) – please go to question S1 (page 3)</w:t>
            </w:r>
          </w:p>
          <w:p w:rsidR="00E03409" w:rsidRDefault="00E03409" w:rsidP="005E4616">
            <w:pPr>
              <w:pStyle w:val="TableText"/>
            </w:pPr>
            <w:r>
              <w:fldChar w:fldCharType="begin">
                <w:ffData>
                  <w:name w:val="Check20"/>
                  <w:enabled/>
                  <w:calcOnExit w:val="0"/>
                  <w:checkBox>
                    <w:sizeAuto/>
                    <w:default w:val="0"/>
                  </w:checkBox>
                </w:ffData>
              </w:fldChar>
            </w:r>
            <w:r>
              <w:instrText xml:space="preserve"> FORMCHECKBOX </w:instrText>
            </w:r>
            <w:r w:rsidR="00BA317E">
              <w:fldChar w:fldCharType="separate"/>
            </w:r>
            <w:r>
              <w:fldChar w:fldCharType="end"/>
            </w:r>
            <w:r>
              <w:tab/>
            </w:r>
            <w:r w:rsidRPr="00D91439">
              <w:t>Cry</w:t>
            </w:r>
            <w:r>
              <w:t>opreserved ovarian</w:t>
            </w:r>
            <w:r w:rsidRPr="00D91439">
              <w:t xml:space="preserve"> tissue</w:t>
            </w:r>
            <w:r>
              <w:t xml:space="preserve"> – please go to question E1 (page 4)</w:t>
            </w:r>
          </w:p>
        </w:tc>
      </w:tr>
    </w:tbl>
    <w:p w:rsidR="00E03409" w:rsidRDefault="00E03409" w:rsidP="00E03409"/>
    <w:p w:rsidR="00E03409" w:rsidRPr="00FA7C83" w:rsidRDefault="00E03409" w:rsidP="00E03409">
      <w:bookmarkStart w:id="4" w:name="_GoBack"/>
      <w:bookmarkEnd w:id="4"/>
    </w:p>
    <w:p w:rsidR="00E03409" w:rsidRPr="007217DC" w:rsidRDefault="00E03409" w:rsidP="00E03409">
      <w:pPr>
        <w:pStyle w:val="Heading1"/>
      </w:pPr>
      <w:r>
        <w:lastRenderedPageBreak/>
        <w:t>Storage history</w:t>
      </w:r>
    </w:p>
    <w:p w:rsidR="00E03409" w:rsidRPr="007217DC" w:rsidRDefault="00E03409" w:rsidP="00E03409">
      <w:pPr>
        <w:pStyle w:val="Heading2"/>
      </w:pPr>
      <w:r w:rsidRPr="007217DC">
        <w:t>The guidelines say:</w:t>
      </w:r>
    </w:p>
    <w:p w:rsidR="00E03409" w:rsidRPr="007217DC" w:rsidRDefault="00E03409" w:rsidP="00E03409">
      <w:pPr>
        <w:pStyle w:val="NoSpacing"/>
      </w:pPr>
      <w:r w:rsidRPr="007217DC">
        <w:t>When considering an application to extend the storage period of gametes or embryos beyond the original 10-year storage limit or beyond an approved extended storage period, ECART must determine the following matters about</w:t>
      </w:r>
      <w:r w:rsidRPr="007217DC">
        <w:rPr>
          <w:i/>
        </w:rPr>
        <w:t xml:space="preserve"> </w:t>
      </w:r>
      <w:r w:rsidRPr="007217DC">
        <w:t>the storage history of the gametes or embryos</w:t>
      </w:r>
      <w:r w:rsidRPr="007217DC">
        <w:rPr>
          <w:i/>
        </w:rPr>
        <w:t>:</w:t>
      </w:r>
    </w:p>
    <w:p w:rsidR="00E03409" w:rsidRPr="007217DC" w:rsidRDefault="00E03409" w:rsidP="00E03409">
      <w:pPr>
        <w:pStyle w:val="NoSpacing"/>
      </w:pPr>
      <w:r>
        <w:t>a)</w:t>
      </w:r>
      <w:r>
        <w:tab/>
      </w:r>
      <w:proofErr w:type="gramStart"/>
      <w:r w:rsidRPr="007217DC">
        <w:t>the</w:t>
      </w:r>
      <w:proofErr w:type="gramEnd"/>
      <w:r w:rsidRPr="007217DC">
        <w:t xml:space="preserve"> length of time that gametes have already been stored, specifically:</w:t>
      </w:r>
    </w:p>
    <w:p w:rsidR="00E03409" w:rsidRDefault="00E03409" w:rsidP="00E03409">
      <w:pPr>
        <w:pStyle w:val="NoSpacing"/>
        <w:numPr>
          <w:ilvl w:val="0"/>
          <w:numId w:val="8"/>
        </w:numPr>
      </w:pPr>
      <w:r w:rsidRPr="007217DC">
        <w:t>any time stored before 22 November 2004</w:t>
      </w:r>
    </w:p>
    <w:p w:rsidR="00E03409" w:rsidRPr="007217DC" w:rsidRDefault="00E03409" w:rsidP="00E03409">
      <w:pPr>
        <w:pStyle w:val="NoSpacing"/>
        <w:numPr>
          <w:ilvl w:val="0"/>
          <w:numId w:val="8"/>
        </w:numPr>
      </w:pPr>
      <w:r w:rsidRPr="007217DC">
        <w:t>any time stored both in New Zealand and overseas</w:t>
      </w:r>
    </w:p>
    <w:p w:rsidR="00E03409" w:rsidRDefault="00E03409" w:rsidP="00E03409">
      <w:pPr>
        <w:pStyle w:val="NoSpacing"/>
      </w:pPr>
      <w:r>
        <w:t>b)</w:t>
      </w:r>
      <w:r>
        <w:tab/>
      </w:r>
      <w:proofErr w:type="gramStart"/>
      <w:r w:rsidRPr="007217DC">
        <w:t>the</w:t>
      </w:r>
      <w:proofErr w:type="gramEnd"/>
      <w:r w:rsidRPr="007217DC">
        <w:t xml:space="preserve"> length of time that embryos have already been stored, specifically:</w:t>
      </w:r>
    </w:p>
    <w:p w:rsidR="00E03409" w:rsidRDefault="00E03409" w:rsidP="00E03409">
      <w:pPr>
        <w:pStyle w:val="NoSpacing"/>
        <w:numPr>
          <w:ilvl w:val="0"/>
          <w:numId w:val="9"/>
        </w:numPr>
      </w:pPr>
      <w:r w:rsidRPr="007217DC">
        <w:t>any time stored before 22 November 2004</w:t>
      </w:r>
    </w:p>
    <w:p w:rsidR="00E03409" w:rsidRPr="007217DC" w:rsidRDefault="00E03409" w:rsidP="00E03409">
      <w:pPr>
        <w:pStyle w:val="NoSpacing"/>
        <w:numPr>
          <w:ilvl w:val="0"/>
          <w:numId w:val="9"/>
        </w:numPr>
      </w:pPr>
      <w:r w:rsidRPr="007217DC">
        <w:t>time stored both in New Zealand and overseas, including any time during which gametes used to create embryos have already been stored</w:t>
      </w:r>
    </w:p>
    <w:p w:rsidR="00E03409" w:rsidRDefault="00E03409" w:rsidP="00E03409">
      <w:pPr>
        <w:pStyle w:val="NoSpacing"/>
      </w:pPr>
      <w:r>
        <w:t>c)</w:t>
      </w:r>
      <w:r>
        <w:tab/>
      </w:r>
      <w:proofErr w:type="gramStart"/>
      <w:r w:rsidRPr="007217DC">
        <w:t>the</w:t>
      </w:r>
      <w:proofErr w:type="gramEnd"/>
      <w:r w:rsidRPr="007217DC">
        <w:t xml:space="preserve"> expiry date of a current approved storage period.</w:t>
      </w:r>
    </w:p>
    <w:p w:rsidR="00E03409" w:rsidRPr="007217DC" w:rsidRDefault="00E03409" w:rsidP="00E03409"/>
    <w:p w:rsidR="00E03409" w:rsidRPr="005A39E3" w:rsidRDefault="00E03409" w:rsidP="00E03409">
      <w:pPr>
        <w:rPr>
          <w:rFonts w:cs="Arial"/>
          <w:b/>
          <w:bCs/>
          <w:sz w:val="22"/>
        </w:rPr>
      </w:pPr>
      <w:r w:rsidRPr="005A39E3">
        <w:rPr>
          <w:b/>
        </w:rPr>
        <w:t>Important: Please do not give estimates of storage dates.  ECART requires that the application includes evidence of storage dates from the clinic storing the gametes or embryos.</w:t>
      </w:r>
    </w:p>
    <w:p w:rsidR="00E03409" w:rsidRDefault="00E03409" w:rsidP="00E03409">
      <w:pPr>
        <w:pStyle w:val="Heading2"/>
      </w:pPr>
      <w:r>
        <w:t>Extension to Storage of Sperm / Testicular Tissue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r>
              <w:t>S1.</w:t>
            </w:r>
          </w:p>
        </w:tc>
        <w:tc>
          <w:tcPr>
            <w:tcW w:w="9072" w:type="dxa"/>
            <w:shd w:val="clear" w:color="auto" w:fill="EBF5FF"/>
          </w:tcPr>
          <w:p w:rsidR="00E03409" w:rsidRDefault="00E03409" w:rsidP="005E4616">
            <w:pPr>
              <w:pStyle w:val="TableText"/>
            </w:pPr>
            <w:r>
              <w:t xml:space="preserve">When was the sperm or testicular tissue first stored (whether or not the gametes were stored before 22 November 2004 </w:t>
            </w:r>
            <w:r w:rsidRPr="00CE4D88">
              <w:t>or in New Zealand or Overseas)?</w:t>
            </w:r>
          </w:p>
          <w:p w:rsidR="00E03409" w:rsidRDefault="00E03409" w:rsidP="005E4616">
            <w:pPr>
              <w:pStyle w:val="TableText"/>
            </w:pPr>
            <w:r>
              <w:t xml:space="preserve">Sperm    </w:t>
            </w: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 xml:space="preserve">                            Testicular Tissue   </w:t>
            </w: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Default="00E03409" w:rsidP="005E4616">
            <w:pPr>
              <w:pStyle w:val="TableText"/>
            </w:pPr>
            <w:r>
              <w:t>Day:                             Month:                                                              Year:</w:t>
            </w:r>
          </w:p>
        </w:tc>
      </w:tr>
      <w:tr w:rsidR="00E03409" w:rsidTr="005E4616">
        <w:trPr>
          <w:gridBefore w:val="1"/>
          <w:wBefore w:w="675" w:type="dxa"/>
          <w:cantSplit/>
          <w:trHeight w:val="336"/>
        </w:trPr>
        <w:tc>
          <w:tcPr>
            <w:tcW w:w="9072" w:type="dxa"/>
            <w:tcBorders>
              <w:bottom w:val="single" w:sz="4" w:space="0" w:color="auto"/>
            </w:tcBorders>
            <w:shd w:val="clear" w:color="auto" w:fill="EBF5FF"/>
          </w:tcPr>
          <w:p w:rsidR="00E03409" w:rsidRDefault="00E03409" w:rsidP="005E4616">
            <w:pPr>
              <w:pStyle w:val="TableText"/>
              <w:keepNext/>
            </w:pPr>
            <w:r>
              <w:t>If you don’t know, please contact the clinic that stored the sperm or testicular tissue.</w:t>
            </w:r>
          </w:p>
        </w:tc>
      </w:tr>
    </w:tbl>
    <w:p w:rsidR="00E03409" w:rsidRDefault="00E03409" w:rsidP="00E034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E03409" w:rsidRPr="009134A3" w:rsidTr="005E4616">
        <w:trPr>
          <w:cantSplit/>
        </w:trPr>
        <w:tc>
          <w:tcPr>
            <w:tcW w:w="675" w:type="dxa"/>
            <w:tcBorders>
              <w:top w:val="nil"/>
              <w:left w:val="nil"/>
              <w:bottom w:val="nil"/>
            </w:tcBorders>
            <w:shd w:val="clear" w:color="auto" w:fill="auto"/>
          </w:tcPr>
          <w:p w:rsidR="00E03409" w:rsidRDefault="00E03409" w:rsidP="005E4616">
            <w:pPr>
              <w:pStyle w:val="TableText"/>
            </w:pPr>
            <w:r>
              <w:t>S2.</w:t>
            </w:r>
          </w:p>
        </w:tc>
        <w:tc>
          <w:tcPr>
            <w:tcW w:w="9072" w:type="dxa"/>
            <w:shd w:val="clear" w:color="auto" w:fill="EBF5FF"/>
          </w:tcPr>
          <w:p w:rsidR="00E03409" w:rsidRDefault="00E03409" w:rsidP="005E4616">
            <w:pPr>
              <w:pStyle w:val="NoSpacing"/>
            </w:pPr>
            <w:r>
              <w:t>When does the storage period expire</w:t>
            </w:r>
            <w:r w:rsidRPr="008204D7">
              <w:t>?</w:t>
            </w:r>
            <w:r>
              <w:t xml:space="preserve">  </w:t>
            </w:r>
          </w:p>
          <w:p w:rsidR="00E03409" w:rsidRDefault="00E03409" w:rsidP="005E4616">
            <w:pPr>
              <w:pStyle w:val="NoSpacing"/>
            </w:pPr>
          </w:p>
          <w:p w:rsidR="00E03409" w:rsidRPr="00E16E00" w:rsidRDefault="00E03409" w:rsidP="005E4616">
            <w:pPr>
              <w:pStyle w:val="NoSpacing"/>
              <w:rPr>
                <w:sz w:val="16"/>
                <w:szCs w:val="16"/>
              </w:rPr>
            </w:pPr>
            <w:r w:rsidRPr="0047398E">
              <w:rPr>
                <w:sz w:val="16"/>
                <w:szCs w:val="16"/>
              </w:rPr>
              <w:t xml:space="preserve">To work out the expiry date, add ten years to the date of first storage.  If this date is </w:t>
            </w:r>
            <w:r>
              <w:rPr>
                <w:sz w:val="16"/>
                <w:szCs w:val="16"/>
              </w:rPr>
              <w:t>before 22/11/200</w:t>
            </w:r>
            <w:r w:rsidRPr="0047398E">
              <w:rPr>
                <w:sz w:val="16"/>
                <w:szCs w:val="16"/>
              </w:rPr>
              <w:t>4 then state your expiry date as 22/11/2014.</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Default="00E03409" w:rsidP="005E4616">
            <w:pPr>
              <w:pStyle w:val="TableText"/>
            </w:pPr>
            <w:r>
              <w:t>Day:                              Month:                                                              Year:</w:t>
            </w:r>
          </w:p>
        </w:tc>
      </w:tr>
    </w:tbl>
    <w:p w:rsidR="00E03409" w:rsidRDefault="00E03409" w:rsidP="00E034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r>
              <w:t>S3.</w:t>
            </w:r>
          </w:p>
        </w:tc>
        <w:tc>
          <w:tcPr>
            <w:tcW w:w="9072" w:type="dxa"/>
            <w:tcBorders>
              <w:bottom w:val="single" w:sz="4" w:space="0" w:color="auto"/>
            </w:tcBorders>
            <w:shd w:val="clear" w:color="auto" w:fill="EBF5FF"/>
          </w:tcPr>
          <w:p w:rsidR="00E03409" w:rsidRDefault="00E03409" w:rsidP="005E4616">
            <w:pPr>
              <w:pStyle w:val="TableText"/>
            </w:pPr>
            <w:r>
              <w:t>Who is the provider of the sperm or testicular tissue</w:t>
            </w:r>
            <w:r w:rsidRPr="00D91439">
              <w:t>?</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Default="00E03409" w:rsidP="005E4616">
            <w:pPr>
              <w:pStyle w:val="TableText"/>
            </w:pP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Myself</w:t>
            </w:r>
          </w:p>
          <w:p w:rsidR="00E03409" w:rsidRPr="00D91439" w:rsidRDefault="00E03409" w:rsidP="005E4616">
            <w:pPr>
              <w:pStyle w:val="TableText"/>
            </w:pP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My partner</w:t>
            </w:r>
          </w:p>
          <w:p w:rsidR="00E03409" w:rsidRDefault="00E03409" w:rsidP="005E4616">
            <w:pPr>
              <w:pStyle w:val="TableText"/>
            </w:pPr>
            <w:r>
              <w:fldChar w:fldCharType="begin">
                <w:ffData>
                  <w:name w:val="Check18"/>
                  <w:enabled/>
                  <w:calcOnExit w:val="0"/>
                  <w:checkBox>
                    <w:sizeAuto/>
                    <w:default w:val="0"/>
                  </w:checkBox>
                </w:ffData>
              </w:fldChar>
            </w:r>
            <w:r>
              <w:instrText xml:space="preserve"> FORMCHECKBOX </w:instrText>
            </w:r>
            <w:r w:rsidR="00BA317E">
              <w:fldChar w:fldCharType="separate"/>
            </w:r>
            <w:r>
              <w:fldChar w:fldCharType="end"/>
            </w:r>
            <w:r>
              <w:tab/>
              <w:t xml:space="preserve">A donor:    </w:t>
            </w:r>
          </w:p>
          <w:tbl>
            <w:tblPr>
              <w:tblW w:w="7342" w:type="dxa"/>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tblGrid>
            <w:tr w:rsidR="00E03409" w:rsidTr="005E4616">
              <w:trPr>
                <w:cantSplit/>
              </w:trPr>
              <w:tc>
                <w:tcPr>
                  <w:tcW w:w="7342" w:type="dxa"/>
                  <w:shd w:val="clear" w:color="auto" w:fill="auto"/>
                </w:tcPr>
                <w:p w:rsidR="00E03409" w:rsidRPr="00D91439" w:rsidRDefault="00E03409" w:rsidP="005E4616">
                  <w:pPr>
                    <w:pStyle w:val="TableText"/>
                  </w:pP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Known to me</w:t>
                  </w:r>
                </w:p>
                <w:p w:rsidR="00E03409" w:rsidRDefault="00E03409" w:rsidP="005E4616">
                  <w:pPr>
                    <w:pStyle w:val="TableText"/>
                  </w:pPr>
                  <w:r>
                    <w:fldChar w:fldCharType="begin">
                      <w:ffData>
                        <w:name w:val="Check18"/>
                        <w:enabled/>
                        <w:calcOnExit w:val="0"/>
                        <w:checkBox>
                          <w:sizeAuto/>
                          <w:default w:val="0"/>
                        </w:checkBox>
                      </w:ffData>
                    </w:fldChar>
                  </w:r>
                  <w:r>
                    <w:instrText xml:space="preserve"> FORMCHECKBOX </w:instrText>
                  </w:r>
                  <w:r w:rsidR="00BA317E">
                    <w:fldChar w:fldCharType="separate"/>
                  </w:r>
                  <w:r>
                    <w:fldChar w:fldCharType="end"/>
                  </w:r>
                  <w:r>
                    <w:tab/>
                    <w:t>Unknown to me</w:t>
                  </w:r>
                </w:p>
              </w:tc>
            </w:tr>
          </w:tbl>
          <w:p w:rsidR="00E03409" w:rsidRDefault="00E03409" w:rsidP="005E4616">
            <w:pPr>
              <w:pStyle w:val="TableText"/>
            </w:pPr>
            <w:r>
              <w:fldChar w:fldCharType="begin">
                <w:ffData>
                  <w:name w:val="Check18"/>
                  <w:enabled/>
                  <w:calcOnExit w:val="0"/>
                  <w:checkBox>
                    <w:sizeAuto/>
                    <w:default w:val="0"/>
                  </w:checkBox>
                </w:ffData>
              </w:fldChar>
            </w:r>
            <w:r>
              <w:instrText xml:space="preserve"> FORMCHECKBOX </w:instrText>
            </w:r>
            <w:r w:rsidR="00BA317E">
              <w:fldChar w:fldCharType="separate"/>
            </w:r>
            <w:r>
              <w:fldChar w:fldCharType="end"/>
            </w:r>
            <w:r>
              <w:tab/>
              <w:t>Other, please specify_________________________________________________________</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Default="00E03409" w:rsidP="005E4616">
            <w:pPr>
              <w:pStyle w:val="TableText"/>
            </w:pPr>
            <w:r>
              <w:t>If a donor is the provider of the sperm or testicular tissue, please go to question 4</w:t>
            </w:r>
          </w:p>
        </w:tc>
      </w:tr>
    </w:tbl>
    <w:p w:rsidR="00E03409" w:rsidRPr="003511A3" w:rsidRDefault="00E03409" w:rsidP="003511A3"/>
    <w:p w:rsidR="00E03409" w:rsidRDefault="00E03409" w:rsidP="00E03409"/>
    <w:p w:rsidR="00E03409" w:rsidRPr="009372B1" w:rsidRDefault="00E03409" w:rsidP="00E03409">
      <w:pPr>
        <w:pStyle w:val="Heading2"/>
      </w:pPr>
      <w:r>
        <w:br w:type="page"/>
      </w:r>
      <w:r>
        <w:lastRenderedPageBreak/>
        <w:t>Extension to Storage of Eggs / Ovarian Tissue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r>
              <w:t>E1.</w:t>
            </w:r>
          </w:p>
        </w:tc>
        <w:tc>
          <w:tcPr>
            <w:tcW w:w="9072" w:type="dxa"/>
            <w:shd w:val="clear" w:color="auto" w:fill="EBF5FF"/>
          </w:tcPr>
          <w:p w:rsidR="00E03409" w:rsidRDefault="00E03409" w:rsidP="005E4616">
            <w:pPr>
              <w:pStyle w:val="TableText"/>
            </w:pPr>
            <w:r>
              <w:t xml:space="preserve">When were the eggs or ovarian tissue first stored (whether or not the gametes were stored before 22 November 2004 </w:t>
            </w:r>
            <w:r w:rsidRPr="00CE4D88">
              <w:t>or in New Zealand or Overseas)?</w:t>
            </w:r>
          </w:p>
          <w:p w:rsidR="00E03409" w:rsidRDefault="00E03409" w:rsidP="005E4616">
            <w:pPr>
              <w:pStyle w:val="TableText"/>
            </w:pPr>
            <w:r>
              <w:t xml:space="preserve">Eggs    </w:t>
            </w: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 xml:space="preserve">                            Ovarian Tissue   </w:t>
            </w: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Default="00E03409" w:rsidP="005E4616">
            <w:pPr>
              <w:pStyle w:val="TableText"/>
            </w:pPr>
            <w:r>
              <w:t>Day:                             Month:                                                              Year:</w:t>
            </w:r>
          </w:p>
        </w:tc>
      </w:tr>
      <w:tr w:rsidR="00E03409" w:rsidTr="005E4616">
        <w:trPr>
          <w:gridBefore w:val="1"/>
          <w:wBefore w:w="675" w:type="dxa"/>
          <w:cantSplit/>
          <w:trHeight w:val="336"/>
        </w:trPr>
        <w:tc>
          <w:tcPr>
            <w:tcW w:w="9072" w:type="dxa"/>
            <w:tcBorders>
              <w:bottom w:val="single" w:sz="4" w:space="0" w:color="auto"/>
            </w:tcBorders>
            <w:shd w:val="clear" w:color="auto" w:fill="EBF5FF"/>
          </w:tcPr>
          <w:p w:rsidR="00E03409" w:rsidRDefault="00E03409" w:rsidP="005E4616">
            <w:pPr>
              <w:pStyle w:val="TableText"/>
              <w:keepNext/>
            </w:pPr>
            <w:r>
              <w:t>If you don’t know please contact the clinic that stored the eggs or ovarian tissue.</w:t>
            </w:r>
          </w:p>
        </w:tc>
      </w:tr>
    </w:tbl>
    <w:p w:rsidR="00E03409" w:rsidRDefault="00E03409" w:rsidP="00E034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E03409" w:rsidRPr="009134A3" w:rsidTr="005E4616">
        <w:trPr>
          <w:cantSplit/>
        </w:trPr>
        <w:tc>
          <w:tcPr>
            <w:tcW w:w="675" w:type="dxa"/>
            <w:tcBorders>
              <w:top w:val="nil"/>
              <w:left w:val="nil"/>
              <w:bottom w:val="nil"/>
            </w:tcBorders>
            <w:shd w:val="clear" w:color="auto" w:fill="auto"/>
          </w:tcPr>
          <w:p w:rsidR="00E03409" w:rsidRDefault="00E03409" w:rsidP="005E4616">
            <w:pPr>
              <w:pStyle w:val="TableText"/>
            </w:pPr>
            <w:r>
              <w:t>E2.</w:t>
            </w:r>
          </w:p>
        </w:tc>
        <w:tc>
          <w:tcPr>
            <w:tcW w:w="9072" w:type="dxa"/>
            <w:shd w:val="clear" w:color="auto" w:fill="EBF5FF"/>
          </w:tcPr>
          <w:p w:rsidR="00E03409" w:rsidRDefault="00E03409" w:rsidP="005E4616">
            <w:pPr>
              <w:pStyle w:val="NoSpacing"/>
            </w:pPr>
            <w:r>
              <w:t>When does the storage period expire</w:t>
            </w:r>
            <w:r w:rsidRPr="008204D7">
              <w:t>?</w:t>
            </w:r>
            <w:r>
              <w:t xml:space="preserve">  </w:t>
            </w:r>
          </w:p>
          <w:p w:rsidR="00E03409" w:rsidRDefault="00E03409" w:rsidP="005E4616">
            <w:pPr>
              <w:pStyle w:val="NoSpacing"/>
            </w:pPr>
          </w:p>
          <w:p w:rsidR="00E03409" w:rsidRPr="009258C2" w:rsidRDefault="00E03409" w:rsidP="005E4616">
            <w:pPr>
              <w:pStyle w:val="NoSpacing"/>
              <w:rPr>
                <w:sz w:val="16"/>
                <w:szCs w:val="16"/>
              </w:rPr>
            </w:pPr>
            <w:r w:rsidRPr="0047398E">
              <w:rPr>
                <w:sz w:val="16"/>
                <w:szCs w:val="16"/>
              </w:rPr>
              <w:t xml:space="preserve">To work out the expiry date, add ten years to the date of first storage.  If this date is </w:t>
            </w:r>
            <w:r>
              <w:rPr>
                <w:sz w:val="16"/>
                <w:szCs w:val="16"/>
              </w:rPr>
              <w:t>before 22/11/200</w:t>
            </w:r>
            <w:r w:rsidRPr="0047398E">
              <w:rPr>
                <w:sz w:val="16"/>
                <w:szCs w:val="16"/>
              </w:rPr>
              <w:t>4 then state your expiry date as 22/11/2014.</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Default="00E03409" w:rsidP="005E4616">
            <w:pPr>
              <w:pStyle w:val="TableText"/>
            </w:pPr>
            <w:r>
              <w:t>Day:                              Month:                                                              Year:</w:t>
            </w:r>
          </w:p>
        </w:tc>
      </w:tr>
    </w:tbl>
    <w:p w:rsidR="00E03409" w:rsidRDefault="00E03409" w:rsidP="00E034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r>
              <w:t>E3.</w:t>
            </w:r>
          </w:p>
        </w:tc>
        <w:tc>
          <w:tcPr>
            <w:tcW w:w="9072" w:type="dxa"/>
            <w:tcBorders>
              <w:bottom w:val="single" w:sz="4" w:space="0" w:color="auto"/>
            </w:tcBorders>
            <w:shd w:val="clear" w:color="auto" w:fill="EBF5FF"/>
          </w:tcPr>
          <w:p w:rsidR="00E03409" w:rsidRDefault="00E03409" w:rsidP="005E4616">
            <w:pPr>
              <w:pStyle w:val="TableText"/>
            </w:pPr>
            <w:r>
              <w:t>Who is the provider of the eggs or ovarian tissue</w:t>
            </w:r>
            <w:r w:rsidRPr="00D91439">
              <w:t>?</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Default="00E03409" w:rsidP="005E4616">
            <w:pPr>
              <w:pStyle w:val="TableText"/>
            </w:pP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Myself</w:t>
            </w:r>
          </w:p>
          <w:p w:rsidR="00E03409" w:rsidRPr="00D91439" w:rsidRDefault="00E03409" w:rsidP="005E4616">
            <w:pPr>
              <w:pStyle w:val="TableText"/>
            </w:pP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My partner</w:t>
            </w:r>
          </w:p>
          <w:p w:rsidR="00E03409" w:rsidRDefault="00E03409" w:rsidP="005E4616">
            <w:pPr>
              <w:pStyle w:val="TableText"/>
            </w:pPr>
            <w:r>
              <w:fldChar w:fldCharType="begin">
                <w:ffData>
                  <w:name w:val="Check18"/>
                  <w:enabled/>
                  <w:calcOnExit w:val="0"/>
                  <w:checkBox>
                    <w:sizeAuto/>
                    <w:default w:val="0"/>
                  </w:checkBox>
                </w:ffData>
              </w:fldChar>
            </w:r>
            <w:r>
              <w:instrText xml:space="preserve"> FORMCHECKBOX </w:instrText>
            </w:r>
            <w:r w:rsidR="00BA317E">
              <w:fldChar w:fldCharType="separate"/>
            </w:r>
            <w:r>
              <w:fldChar w:fldCharType="end"/>
            </w:r>
            <w:r>
              <w:tab/>
              <w:t xml:space="preserve">A donor:    </w:t>
            </w:r>
          </w:p>
          <w:tbl>
            <w:tblPr>
              <w:tblW w:w="7342" w:type="dxa"/>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tblGrid>
            <w:tr w:rsidR="00E03409" w:rsidTr="005E4616">
              <w:trPr>
                <w:cantSplit/>
              </w:trPr>
              <w:tc>
                <w:tcPr>
                  <w:tcW w:w="7342" w:type="dxa"/>
                  <w:shd w:val="clear" w:color="auto" w:fill="auto"/>
                </w:tcPr>
                <w:p w:rsidR="00E03409" w:rsidRPr="00D91439" w:rsidRDefault="00E03409" w:rsidP="005E4616">
                  <w:pPr>
                    <w:pStyle w:val="TableText"/>
                  </w:pP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Known to me</w:t>
                  </w:r>
                </w:p>
                <w:p w:rsidR="00E03409" w:rsidRDefault="00E03409" w:rsidP="005E4616">
                  <w:pPr>
                    <w:pStyle w:val="TableText"/>
                  </w:pPr>
                  <w:r>
                    <w:fldChar w:fldCharType="begin">
                      <w:ffData>
                        <w:name w:val="Check18"/>
                        <w:enabled/>
                        <w:calcOnExit w:val="0"/>
                        <w:checkBox>
                          <w:sizeAuto/>
                          <w:default w:val="0"/>
                        </w:checkBox>
                      </w:ffData>
                    </w:fldChar>
                  </w:r>
                  <w:r>
                    <w:instrText xml:space="preserve"> FORMCHECKBOX </w:instrText>
                  </w:r>
                  <w:r w:rsidR="00BA317E">
                    <w:fldChar w:fldCharType="separate"/>
                  </w:r>
                  <w:r>
                    <w:fldChar w:fldCharType="end"/>
                  </w:r>
                  <w:r>
                    <w:tab/>
                    <w:t>Unknown to me</w:t>
                  </w:r>
                </w:p>
              </w:tc>
            </w:tr>
          </w:tbl>
          <w:p w:rsidR="00E03409" w:rsidRDefault="00E03409" w:rsidP="005E4616">
            <w:pPr>
              <w:pStyle w:val="TableText"/>
            </w:pPr>
            <w:r>
              <w:fldChar w:fldCharType="begin">
                <w:ffData>
                  <w:name w:val="Check18"/>
                  <w:enabled/>
                  <w:calcOnExit w:val="0"/>
                  <w:checkBox>
                    <w:sizeAuto/>
                    <w:default w:val="0"/>
                  </w:checkBox>
                </w:ffData>
              </w:fldChar>
            </w:r>
            <w:r>
              <w:instrText xml:space="preserve"> FORMCHECKBOX </w:instrText>
            </w:r>
            <w:r w:rsidR="00BA317E">
              <w:fldChar w:fldCharType="separate"/>
            </w:r>
            <w:r>
              <w:fldChar w:fldCharType="end"/>
            </w:r>
            <w:r>
              <w:tab/>
              <w:t>Other, please specify_________________________________________________________</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Default="00E03409" w:rsidP="005E4616">
            <w:pPr>
              <w:pStyle w:val="TableText"/>
            </w:pPr>
            <w:r>
              <w:t>If a donor provided the eggs or ovarian tissue, please go to question 4</w:t>
            </w:r>
          </w:p>
        </w:tc>
      </w:tr>
    </w:tbl>
    <w:p w:rsidR="00E03409" w:rsidRPr="003511A3" w:rsidRDefault="00E03409" w:rsidP="003511A3"/>
    <w:p w:rsidR="00E03409" w:rsidRDefault="00E03409" w:rsidP="00E03409">
      <w:r>
        <w:br w:type="page"/>
      </w:r>
      <w:r w:rsidRPr="00414D70">
        <w:rPr>
          <w:rFonts w:cs="Arial"/>
          <w:b/>
          <w:bCs/>
          <w:iCs/>
          <w:sz w:val="24"/>
          <w:szCs w:val="28"/>
        </w:rPr>
        <w:lastRenderedPageBreak/>
        <w:t>Extension to Storage of Embryos</w:t>
      </w:r>
    </w:p>
    <w:p w:rsidR="00E03409" w:rsidRPr="009258C2" w:rsidRDefault="00E03409" w:rsidP="00E03409">
      <w:pPr>
        <w:pStyle w:val="Heading3"/>
        <w:rPr>
          <w:lang w:val="en-NZ"/>
        </w:rPr>
      </w:pPr>
      <w:r w:rsidRPr="003010D3">
        <w:t>Information about the embryos</w:t>
      </w:r>
      <w:r>
        <w:rPr>
          <w:lang w:val="en-NZ"/>
        </w:rPr>
        <w:t>, including embryos that have been donated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r>
              <w:t>EM1</w:t>
            </w:r>
          </w:p>
        </w:tc>
        <w:tc>
          <w:tcPr>
            <w:tcW w:w="9072" w:type="dxa"/>
            <w:tcBorders>
              <w:bottom w:val="single" w:sz="4" w:space="0" w:color="auto"/>
            </w:tcBorders>
            <w:shd w:val="clear" w:color="auto" w:fill="EBF5FF"/>
          </w:tcPr>
          <w:p w:rsidR="00E03409" w:rsidRDefault="00E03409" w:rsidP="005E4616">
            <w:pPr>
              <w:pStyle w:val="TableText"/>
            </w:pPr>
            <w:r>
              <w:t>Who provided the sperm?                                                     Who provided the eggs?</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Default="00E03409" w:rsidP="005E4616">
            <w:pPr>
              <w:pStyle w:val="TableText"/>
            </w:pP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 xml:space="preserve">Myself                                                                     </w:t>
            </w: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r>
            <w:proofErr w:type="spellStart"/>
            <w:r>
              <w:t>Myself</w:t>
            </w:r>
            <w:proofErr w:type="spellEnd"/>
          </w:p>
          <w:p w:rsidR="00E03409" w:rsidRDefault="00E03409" w:rsidP="005E4616">
            <w:pPr>
              <w:pStyle w:val="TableText"/>
            </w:pP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 xml:space="preserve">My male partner                                                     </w:t>
            </w: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My female partner</w:t>
            </w:r>
          </w:p>
          <w:p w:rsidR="00E03409" w:rsidRDefault="00E03409" w:rsidP="005E4616">
            <w:pPr>
              <w:pStyle w:val="TableText"/>
            </w:pP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 xml:space="preserve">A sperm donor                                                        </w:t>
            </w: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An egg donor</w:t>
            </w:r>
          </w:p>
          <w:p w:rsidR="00E03409" w:rsidRPr="00D91439" w:rsidRDefault="00E03409" w:rsidP="005E4616">
            <w:pPr>
              <w:pStyle w:val="TableText"/>
            </w:pPr>
            <w:r>
              <w:fldChar w:fldCharType="begin">
                <w:ffData>
                  <w:name w:val="Check18"/>
                  <w:enabled/>
                  <w:calcOnExit w:val="0"/>
                  <w:checkBox>
                    <w:sizeAuto/>
                    <w:default w:val="0"/>
                  </w:checkBox>
                </w:ffData>
              </w:fldChar>
            </w:r>
            <w:r>
              <w:instrText xml:space="preserve"> FORMCHECKBOX </w:instrText>
            </w:r>
            <w:r w:rsidR="00BA317E">
              <w:fldChar w:fldCharType="separate"/>
            </w:r>
            <w:r>
              <w:fldChar w:fldCharType="end"/>
            </w:r>
            <w:r>
              <w:tab/>
              <w:t>Other, please specify_________________________________________________________</w:t>
            </w:r>
          </w:p>
          <w:p w:rsidR="00E03409" w:rsidRDefault="00E03409" w:rsidP="005E4616">
            <w:pPr>
              <w:pStyle w:val="TableText"/>
            </w:pPr>
            <w:r>
              <w:fldChar w:fldCharType="begin">
                <w:ffData>
                  <w:name w:val="Check18"/>
                  <w:enabled/>
                  <w:calcOnExit w:val="0"/>
                  <w:checkBox>
                    <w:sizeAuto/>
                    <w:default w:val="0"/>
                  </w:checkBox>
                </w:ffData>
              </w:fldChar>
            </w:r>
            <w:r>
              <w:instrText xml:space="preserve"> FORMCHECKBOX </w:instrText>
            </w:r>
            <w:r w:rsidR="00BA317E">
              <w:fldChar w:fldCharType="separate"/>
            </w:r>
            <w:r>
              <w:fldChar w:fldCharType="end"/>
            </w:r>
            <w:r>
              <w:tab/>
              <w:t xml:space="preserve">If a donor/s was involved, were they:    </w:t>
            </w:r>
          </w:p>
          <w:tbl>
            <w:tblPr>
              <w:tblW w:w="7342" w:type="dxa"/>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tblGrid>
            <w:tr w:rsidR="00E03409" w:rsidTr="005E4616">
              <w:trPr>
                <w:cantSplit/>
              </w:trPr>
              <w:tc>
                <w:tcPr>
                  <w:tcW w:w="7342" w:type="dxa"/>
                  <w:shd w:val="clear" w:color="auto" w:fill="auto"/>
                </w:tcPr>
                <w:p w:rsidR="00E03409" w:rsidRPr="00D91439" w:rsidRDefault="00E03409" w:rsidP="005E4616">
                  <w:pPr>
                    <w:pStyle w:val="TableText"/>
                  </w:pP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Known to me</w:t>
                  </w:r>
                </w:p>
                <w:p w:rsidR="00E03409" w:rsidRDefault="00E03409" w:rsidP="005E4616">
                  <w:pPr>
                    <w:pStyle w:val="TableText"/>
                  </w:pPr>
                  <w:r>
                    <w:fldChar w:fldCharType="begin">
                      <w:ffData>
                        <w:name w:val="Check18"/>
                        <w:enabled/>
                        <w:calcOnExit w:val="0"/>
                        <w:checkBox>
                          <w:sizeAuto/>
                          <w:default w:val="0"/>
                        </w:checkBox>
                      </w:ffData>
                    </w:fldChar>
                  </w:r>
                  <w:r>
                    <w:instrText xml:space="preserve"> FORMCHECKBOX </w:instrText>
                  </w:r>
                  <w:r w:rsidR="00BA317E">
                    <w:fldChar w:fldCharType="separate"/>
                  </w:r>
                  <w:r>
                    <w:fldChar w:fldCharType="end"/>
                  </w:r>
                  <w:r>
                    <w:tab/>
                    <w:t>Unknown to me</w:t>
                  </w:r>
                </w:p>
              </w:tc>
            </w:tr>
          </w:tbl>
          <w:p w:rsidR="00E03409" w:rsidRDefault="00E03409" w:rsidP="005E4616">
            <w:pPr>
              <w:pStyle w:val="TableText"/>
            </w:pPr>
          </w:p>
        </w:tc>
      </w:tr>
    </w:tbl>
    <w:p w:rsidR="00E03409" w:rsidRDefault="00E03409" w:rsidP="00E03409"/>
    <w:p w:rsidR="00E03409" w:rsidRPr="008145CA" w:rsidRDefault="00E03409" w:rsidP="00E034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5670"/>
      </w:tblGrid>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r>
              <w:t>EM2</w:t>
            </w:r>
          </w:p>
        </w:tc>
        <w:tc>
          <w:tcPr>
            <w:tcW w:w="3402" w:type="dxa"/>
            <w:shd w:val="clear" w:color="auto" w:fill="EBF5FF"/>
          </w:tcPr>
          <w:p w:rsidR="00E03409" w:rsidRPr="003010D3" w:rsidRDefault="00E03409" w:rsidP="005E4616">
            <w:pPr>
              <w:pStyle w:val="TableText"/>
            </w:pPr>
            <w:r>
              <w:t>How many embryos are stored?</w:t>
            </w:r>
          </w:p>
        </w:tc>
        <w:tc>
          <w:tcPr>
            <w:tcW w:w="5670" w:type="dxa"/>
            <w:shd w:val="clear" w:color="auto" w:fill="auto"/>
          </w:tcPr>
          <w:p w:rsidR="00E03409" w:rsidRDefault="00E03409" w:rsidP="005E4616">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3409" w:rsidRDefault="00E03409" w:rsidP="00E034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r>
              <w:t>EM3</w:t>
            </w:r>
          </w:p>
        </w:tc>
        <w:tc>
          <w:tcPr>
            <w:tcW w:w="9072" w:type="dxa"/>
            <w:shd w:val="clear" w:color="auto" w:fill="EBF5FF"/>
          </w:tcPr>
          <w:p w:rsidR="00E03409" w:rsidRDefault="00E03409" w:rsidP="005E4616">
            <w:pPr>
              <w:pStyle w:val="TableText"/>
            </w:pPr>
            <w:r>
              <w:t xml:space="preserve">When </w:t>
            </w:r>
            <w:proofErr w:type="gramStart"/>
            <w:r>
              <w:t>were the embryos</w:t>
            </w:r>
            <w:proofErr w:type="gramEnd"/>
            <w:r>
              <w:t xml:space="preserve"> first stored (whether or not the gametes were stored before 22 November 2004)?</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Default="00E03409" w:rsidP="005E4616">
            <w:pPr>
              <w:pStyle w:val="TableText"/>
            </w:pPr>
            <w:r>
              <w:t>Day:                             Month:                                                              Year:</w:t>
            </w:r>
          </w:p>
        </w:tc>
      </w:tr>
    </w:tbl>
    <w:p w:rsidR="00E03409" w:rsidRDefault="00E03409" w:rsidP="00E0340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E03409" w:rsidRPr="009134A3" w:rsidTr="005E4616">
        <w:trPr>
          <w:cantSplit/>
        </w:trPr>
        <w:tc>
          <w:tcPr>
            <w:tcW w:w="675" w:type="dxa"/>
            <w:tcBorders>
              <w:top w:val="nil"/>
              <w:left w:val="nil"/>
              <w:bottom w:val="nil"/>
            </w:tcBorders>
            <w:shd w:val="clear" w:color="auto" w:fill="auto"/>
          </w:tcPr>
          <w:p w:rsidR="00E03409" w:rsidRDefault="00E03409" w:rsidP="005E4616">
            <w:pPr>
              <w:pStyle w:val="TableText"/>
            </w:pPr>
            <w:r>
              <w:t>EM4</w:t>
            </w:r>
          </w:p>
        </w:tc>
        <w:tc>
          <w:tcPr>
            <w:tcW w:w="9072" w:type="dxa"/>
            <w:shd w:val="clear" w:color="auto" w:fill="EBF5FF"/>
          </w:tcPr>
          <w:p w:rsidR="00E03409" w:rsidRDefault="00E03409" w:rsidP="005E4616">
            <w:pPr>
              <w:pStyle w:val="NoSpacing"/>
            </w:pPr>
            <w:r>
              <w:t>When does the storage period expire</w:t>
            </w:r>
            <w:r w:rsidRPr="008204D7">
              <w:t>?</w:t>
            </w:r>
            <w:r>
              <w:t xml:space="preserve">  </w:t>
            </w:r>
          </w:p>
          <w:p w:rsidR="00E03409" w:rsidRDefault="00E03409" w:rsidP="005E4616">
            <w:pPr>
              <w:pStyle w:val="NoSpacing"/>
            </w:pPr>
          </w:p>
          <w:p w:rsidR="00E03409" w:rsidRPr="0047398E" w:rsidRDefault="00E03409" w:rsidP="005E4616">
            <w:pPr>
              <w:pStyle w:val="NoSpacing"/>
              <w:rPr>
                <w:sz w:val="16"/>
                <w:szCs w:val="16"/>
              </w:rPr>
            </w:pPr>
            <w:r w:rsidRPr="0047398E">
              <w:rPr>
                <w:sz w:val="16"/>
                <w:szCs w:val="16"/>
              </w:rPr>
              <w:t xml:space="preserve">To work out the expiry date, add ten years to the date of first storage.  If this date is </w:t>
            </w:r>
          </w:p>
          <w:p w:rsidR="00E03409" w:rsidRPr="0047398E" w:rsidRDefault="00E03409" w:rsidP="005E4616">
            <w:pPr>
              <w:pStyle w:val="NoSpacing"/>
              <w:rPr>
                <w:sz w:val="16"/>
                <w:szCs w:val="16"/>
              </w:rPr>
            </w:pPr>
            <w:proofErr w:type="gramStart"/>
            <w:r>
              <w:rPr>
                <w:sz w:val="16"/>
                <w:szCs w:val="16"/>
              </w:rPr>
              <w:t>before</w:t>
            </w:r>
            <w:proofErr w:type="gramEnd"/>
            <w:r>
              <w:rPr>
                <w:sz w:val="16"/>
                <w:szCs w:val="16"/>
              </w:rPr>
              <w:t xml:space="preserve"> 22/11/200</w:t>
            </w:r>
            <w:r w:rsidRPr="0047398E">
              <w:rPr>
                <w:sz w:val="16"/>
                <w:szCs w:val="16"/>
              </w:rPr>
              <w:t>4 then state your expiry date as 22/11/2014.</w:t>
            </w:r>
          </w:p>
          <w:p w:rsidR="00E03409" w:rsidRPr="009134A3" w:rsidRDefault="00E03409" w:rsidP="005E4616">
            <w:pPr>
              <w:pStyle w:val="TableText"/>
              <w:rPr>
                <w:sz w:val="18"/>
              </w:rPr>
            </w:pPr>
            <w:r w:rsidRPr="0047398E">
              <w:rPr>
                <w:sz w:val="16"/>
                <w:szCs w:val="16"/>
              </w:rPr>
              <w:t xml:space="preserve">Please note the storage period for embryos starts from the date the sperm or the eggs were first frozen.  For example: if you had a surgical sperm retrieval (PESA or TESA) followed by storage, or used frozen eggs or sperm (or donor eggs or sperm), then this storage time </w:t>
            </w:r>
            <w:r w:rsidRPr="0047398E">
              <w:rPr>
                <w:b/>
                <w:sz w:val="16"/>
                <w:szCs w:val="16"/>
              </w:rPr>
              <w:t>must</w:t>
            </w:r>
            <w:r w:rsidRPr="0047398E">
              <w:rPr>
                <w:sz w:val="16"/>
                <w:szCs w:val="16"/>
              </w:rPr>
              <w:t xml:space="preserve"> be counted as part of the embryos’ 10 year storage period.</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Default="00E03409" w:rsidP="005E4616">
            <w:pPr>
              <w:pStyle w:val="TableText"/>
            </w:pPr>
            <w:r>
              <w:t>Day:                              Month:                                                              Year:</w:t>
            </w:r>
          </w:p>
        </w:tc>
      </w:tr>
      <w:tr w:rsidR="00E03409" w:rsidTr="005E4616">
        <w:trPr>
          <w:cantSplit/>
          <w:trHeight w:val="336"/>
        </w:trPr>
        <w:tc>
          <w:tcPr>
            <w:tcW w:w="675" w:type="dxa"/>
            <w:tcBorders>
              <w:top w:val="nil"/>
              <w:left w:val="nil"/>
              <w:bottom w:val="nil"/>
            </w:tcBorders>
            <w:shd w:val="clear" w:color="auto" w:fill="auto"/>
          </w:tcPr>
          <w:p w:rsidR="00E03409" w:rsidRDefault="00E03409" w:rsidP="005E4616">
            <w:pPr>
              <w:pStyle w:val="TableText"/>
              <w:keepNext/>
            </w:pPr>
          </w:p>
          <w:p w:rsidR="00E03409" w:rsidRDefault="00E03409" w:rsidP="005E4616">
            <w:pPr>
              <w:pStyle w:val="TableText"/>
              <w:keepNext/>
            </w:pPr>
            <w:r>
              <w:t>EM5</w:t>
            </w:r>
          </w:p>
        </w:tc>
        <w:tc>
          <w:tcPr>
            <w:tcW w:w="9072" w:type="dxa"/>
            <w:tcBorders>
              <w:bottom w:val="single" w:sz="4" w:space="0" w:color="auto"/>
            </w:tcBorders>
            <w:shd w:val="clear" w:color="auto" w:fill="EBF5FF"/>
          </w:tcPr>
          <w:p w:rsidR="00E03409" w:rsidRDefault="00E03409" w:rsidP="005E4616">
            <w:pPr>
              <w:pStyle w:val="TableText"/>
              <w:keepNext/>
            </w:pPr>
            <w:r>
              <w:t>Have the embryos been stored elsewhere at any time?</w:t>
            </w:r>
          </w:p>
        </w:tc>
      </w:tr>
      <w:tr w:rsidR="00E03409" w:rsidTr="005E4616">
        <w:trPr>
          <w:cantSplit/>
          <w:trHeight w:val="631"/>
        </w:trPr>
        <w:tc>
          <w:tcPr>
            <w:tcW w:w="675" w:type="dxa"/>
            <w:tcBorders>
              <w:top w:val="nil"/>
              <w:left w:val="nil"/>
              <w:bottom w:val="nil"/>
            </w:tcBorders>
            <w:shd w:val="clear" w:color="auto" w:fill="auto"/>
          </w:tcPr>
          <w:p w:rsidR="00E03409" w:rsidRDefault="00E03409" w:rsidP="005E4616">
            <w:pPr>
              <w:pStyle w:val="TableText"/>
              <w:keepNext/>
            </w:pPr>
          </w:p>
        </w:tc>
        <w:tc>
          <w:tcPr>
            <w:tcW w:w="9072" w:type="dxa"/>
            <w:shd w:val="clear" w:color="auto" w:fill="auto"/>
          </w:tcPr>
          <w:p w:rsidR="00E03409" w:rsidRPr="00D91439" w:rsidRDefault="00E03409" w:rsidP="005E4616">
            <w:pPr>
              <w:pStyle w:val="TableText"/>
              <w:keepNext/>
            </w:pP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Yes</w:t>
            </w:r>
          </w:p>
          <w:p w:rsidR="00E03409" w:rsidRDefault="00E03409" w:rsidP="005E4616">
            <w:pPr>
              <w:pStyle w:val="TableText"/>
              <w:keepNext/>
            </w:pPr>
            <w:r>
              <w:fldChar w:fldCharType="begin">
                <w:ffData>
                  <w:name w:val="Check18"/>
                  <w:enabled/>
                  <w:calcOnExit w:val="0"/>
                  <w:checkBox>
                    <w:sizeAuto/>
                    <w:default w:val="0"/>
                  </w:checkBox>
                </w:ffData>
              </w:fldChar>
            </w:r>
            <w:r>
              <w:instrText xml:space="preserve"> FORMCHECKBOX </w:instrText>
            </w:r>
            <w:r w:rsidR="00BA317E">
              <w:fldChar w:fldCharType="separate"/>
            </w:r>
            <w:r>
              <w:fldChar w:fldCharType="end"/>
            </w:r>
            <w:r>
              <w:tab/>
              <w:t>No</w:t>
            </w:r>
          </w:p>
        </w:tc>
      </w:tr>
      <w:tr w:rsidR="00E03409" w:rsidTr="005E4616">
        <w:trPr>
          <w:cantSplit/>
          <w:trHeight w:val="1320"/>
        </w:trPr>
        <w:tc>
          <w:tcPr>
            <w:tcW w:w="675" w:type="dxa"/>
            <w:tcBorders>
              <w:top w:val="nil"/>
              <w:left w:val="nil"/>
              <w:bottom w:val="nil"/>
            </w:tcBorders>
            <w:shd w:val="clear" w:color="auto" w:fill="auto"/>
          </w:tcPr>
          <w:p w:rsidR="00E03409" w:rsidRDefault="00E03409" w:rsidP="005E4616">
            <w:pPr>
              <w:pStyle w:val="TableText"/>
              <w:keepNext/>
            </w:pPr>
          </w:p>
        </w:tc>
        <w:tc>
          <w:tcPr>
            <w:tcW w:w="9072" w:type="dxa"/>
            <w:shd w:val="clear" w:color="auto" w:fill="EBF5FF"/>
          </w:tcPr>
          <w:p w:rsidR="00E03409" w:rsidRDefault="00E03409" w:rsidP="005E4616">
            <w:pPr>
              <w:pStyle w:val="TableText"/>
              <w:keepNext/>
            </w:pPr>
            <w:r>
              <w:t>If yes, which clinic and for what period?</w:t>
            </w:r>
          </w:p>
          <w:p w:rsidR="00E03409" w:rsidRDefault="00E03409" w:rsidP="005E4616">
            <w:pPr>
              <w:pStyle w:val="TableText"/>
              <w:keepNext/>
            </w:pPr>
            <w:r>
              <w:t>Clinic:</w:t>
            </w:r>
          </w:p>
          <w:p w:rsidR="00E03409" w:rsidRDefault="00E03409" w:rsidP="005E4616">
            <w:pPr>
              <w:pStyle w:val="TableText"/>
              <w:keepNext/>
            </w:pPr>
            <w:r>
              <w:t>From:   Day:                             Month:                                            Year:</w:t>
            </w:r>
          </w:p>
          <w:p w:rsidR="00E03409" w:rsidRDefault="00E03409" w:rsidP="005E4616">
            <w:pPr>
              <w:pStyle w:val="TableText"/>
              <w:keepNext/>
            </w:pPr>
            <w:r>
              <w:t>To:        Day:                             Month:                                            Year:</w:t>
            </w:r>
          </w:p>
          <w:p w:rsidR="00E03409" w:rsidRDefault="00E03409" w:rsidP="005E4616">
            <w:pPr>
              <w:pStyle w:val="TableText"/>
              <w:keepNext/>
            </w:pPr>
          </w:p>
        </w:tc>
      </w:tr>
    </w:tbl>
    <w:p w:rsidR="00E03409" w:rsidRPr="0047398E" w:rsidRDefault="00E03409" w:rsidP="00E03409">
      <w:pPr>
        <w:pStyle w:val="Heading3"/>
        <w:rPr>
          <w:lang w:val="en-US"/>
        </w:rPr>
      </w:pPr>
      <w:r>
        <w:t>Information about the e</w:t>
      </w:r>
      <w:r>
        <w:rPr>
          <w:lang w:val="en-US"/>
        </w:rPr>
        <w:t>ggs</w:t>
      </w:r>
      <w:r w:rsidRPr="00ED4497">
        <w:t xml:space="preserve"> used to create the embryos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E03409" w:rsidTr="005E4616">
        <w:trPr>
          <w:cantSplit/>
        </w:trPr>
        <w:tc>
          <w:tcPr>
            <w:tcW w:w="675" w:type="dxa"/>
            <w:tcBorders>
              <w:top w:val="nil"/>
              <w:left w:val="nil"/>
              <w:bottom w:val="nil"/>
            </w:tcBorders>
            <w:shd w:val="clear" w:color="auto" w:fill="auto"/>
          </w:tcPr>
          <w:p w:rsidR="00E03409" w:rsidRDefault="00E03409" w:rsidP="005E4616">
            <w:pPr>
              <w:pStyle w:val="TableText"/>
              <w:keepNext/>
            </w:pPr>
            <w:r>
              <w:t>EM6</w:t>
            </w:r>
          </w:p>
        </w:tc>
        <w:tc>
          <w:tcPr>
            <w:tcW w:w="9072" w:type="dxa"/>
            <w:tcBorders>
              <w:bottom w:val="single" w:sz="4" w:space="0" w:color="auto"/>
            </w:tcBorders>
            <w:shd w:val="clear" w:color="auto" w:fill="EBF5FF"/>
          </w:tcPr>
          <w:p w:rsidR="00E03409" w:rsidRDefault="00E03409" w:rsidP="005E4616">
            <w:pPr>
              <w:pStyle w:val="TableText"/>
              <w:keepNext/>
            </w:pPr>
            <w:r>
              <w:t>Were the eggs stored before the embryos were created?</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keepNext/>
            </w:pPr>
          </w:p>
        </w:tc>
        <w:tc>
          <w:tcPr>
            <w:tcW w:w="9072" w:type="dxa"/>
            <w:shd w:val="clear" w:color="auto" w:fill="auto"/>
          </w:tcPr>
          <w:p w:rsidR="00E03409" w:rsidRPr="00D91439" w:rsidRDefault="00E03409" w:rsidP="005E4616">
            <w:pPr>
              <w:pStyle w:val="TableText"/>
              <w:keepNext/>
            </w:pP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Yes</w:t>
            </w:r>
          </w:p>
          <w:p w:rsidR="00E03409" w:rsidRDefault="00E03409" w:rsidP="005E4616">
            <w:pPr>
              <w:pStyle w:val="TableText"/>
              <w:keepNext/>
            </w:pPr>
            <w:r>
              <w:fldChar w:fldCharType="begin">
                <w:ffData>
                  <w:name w:val="Check18"/>
                  <w:enabled/>
                  <w:calcOnExit w:val="0"/>
                  <w:checkBox>
                    <w:sizeAuto/>
                    <w:default w:val="0"/>
                  </w:checkBox>
                </w:ffData>
              </w:fldChar>
            </w:r>
            <w:r>
              <w:instrText xml:space="preserve"> FORMCHECKBOX </w:instrText>
            </w:r>
            <w:r w:rsidR="00BA317E">
              <w:fldChar w:fldCharType="separate"/>
            </w:r>
            <w:r>
              <w:fldChar w:fldCharType="end"/>
            </w:r>
            <w:r>
              <w:tab/>
              <w:t>No</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keepNext/>
            </w:pPr>
          </w:p>
        </w:tc>
        <w:tc>
          <w:tcPr>
            <w:tcW w:w="9072" w:type="dxa"/>
            <w:shd w:val="clear" w:color="auto" w:fill="EBF5FF"/>
          </w:tcPr>
          <w:p w:rsidR="00E03409" w:rsidRDefault="00E03409" w:rsidP="005E4616">
            <w:pPr>
              <w:pStyle w:val="TableText"/>
              <w:keepNext/>
            </w:pPr>
            <w:r>
              <w:t>If yes, which clinic and for what period?</w:t>
            </w:r>
          </w:p>
          <w:p w:rsidR="00E03409" w:rsidRDefault="00E03409" w:rsidP="005E4616">
            <w:pPr>
              <w:pStyle w:val="TableText"/>
              <w:keepNext/>
            </w:pPr>
            <w:r>
              <w:t>Clinic:</w:t>
            </w:r>
          </w:p>
          <w:p w:rsidR="00E03409" w:rsidRDefault="00E03409" w:rsidP="005E4616">
            <w:pPr>
              <w:pStyle w:val="TableText"/>
              <w:keepNext/>
            </w:pPr>
            <w:r>
              <w:t>From:   Day:                             Month:                                            Year:</w:t>
            </w:r>
          </w:p>
          <w:p w:rsidR="00E03409" w:rsidRDefault="00E03409" w:rsidP="005E4616">
            <w:pPr>
              <w:pStyle w:val="TableText"/>
              <w:keepNext/>
            </w:pPr>
            <w:r>
              <w:t>To:        Day:                             Month:                                            Year:</w:t>
            </w:r>
          </w:p>
          <w:p w:rsidR="00E03409" w:rsidRDefault="00E03409" w:rsidP="005E4616">
            <w:pPr>
              <w:pStyle w:val="TableText"/>
              <w:keepN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3409" w:rsidRPr="0047398E" w:rsidRDefault="00E03409" w:rsidP="00E03409">
      <w:pPr>
        <w:pStyle w:val="Heading3"/>
        <w:rPr>
          <w:lang w:val="en-US"/>
        </w:rPr>
      </w:pPr>
      <w:r>
        <w:t>Information about the sperm used to create the embryos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r>
              <w:t>EM7</w:t>
            </w:r>
          </w:p>
        </w:tc>
        <w:tc>
          <w:tcPr>
            <w:tcW w:w="9072" w:type="dxa"/>
            <w:tcBorders>
              <w:bottom w:val="single" w:sz="4" w:space="0" w:color="auto"/>
            </w:tcBorders>
            <w:shd w:val="clear" w:color="auto" w:fill="EBF5FF"/>
          </w:tcPr>
          <w:p w:rsidR="00E03409" w:rsidRDefault="00E03409" w:rsidP="005E4616">
            <w:pPr>
              <w:pStyle w:val="TableText"/>
            </w:pPr>
            <w:r>
              <w:t>Was the sperm stored before the embryos were created?</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Pr="00D91439" w:rsidRDefault="00E03409" w:rsidP="005E4616">
            <w:pPr>
              <w:pStyle w:val="TableText"/>
            </w:pP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Yes</w:t>
            </w:r>
          </w:p>
          <w:p w:rsidR="00E03409" w:rsidRDefault="00E03409" w:rsidP="005E4616">
            <w:pPr>
              <w:pStyle w:val="TableText"/>
            </w:pPr>
            <w:r>
              <w:fldChar w:fldCharType="begin">
                <w:ffData>
                  <w:name w:val="Check18"/>
                  <w:enabled/>
                  <w:calcOnExit w:val="0"/>
                  <w:checkBox>
                    <w:sizeAuto/>
                    <w:default w:val="0"/>
                  </w:checkBox>
                </w:ffData>
              </w:fldChar>
            </w:r>
            <w:r>
              <w:instrText xml:space="preserve"> FORMCHECKBOX </w:instrText>
            </w:r>
            <w:r w:rsidR="00BA317E">
              <w:fldChar w:fldCharType="separate"/>
            </w:r>
            <w:r>
              <w:fldChar w:fldCharType="end"/>
            </w:r>
            <w:r>
              <w:tab/>
              <w:t>No</w:t>
            </w:r>
          </w:p>
        </w:tc>
      </w:tr>
      <w:tr w:rsidR="00E03409" w:rsidTr="005E4616">
        <w:trPr>
          <w:cantSplit/>
          <w:trHeight w:val="1265"/>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EBF5FF"/>
          </w:tcPr>
          <w:p w:rsidR="00E03409" w:rsidRDefault="00E03409" w:rsidP="005E4616">
            <w:pPr>
              <w:pStyle w:val="TableText"/>
            </w:pPr>
            <w:r>
              <w:t>If yes, which clinic and for what period?</w:t>
            </w:r>
          </w:p>
          <w:p w:rsidR="00E03409" w:rsidRDefault="00E03409" w:rsidP="005E4616">
            <w:pPr>
              <w:pStyle w:val="TableText"/>
              <w:keepNext/>
            </w:pPr>
            <w:r>
              <w:t>Clinic:</w:t>
            </w:r>
          </w:p>
          <w:p w:rsidR="00E03409" w:rsidRDefault="00E03409" w:rsidP="005E4616">
            <w:pPr>
              <w:pStyle w:val="TableText"/>
              <w:keepNext/>
            </w:pPr>
            <w:r>
              <w:t>From:   Day:                             Month:                                            Year:</w:t>
            </w:r>
          </w:p>
          <w:p w:rsidR="00E03409" w:rsidRDefault="00E03409" w:rsidP="005E4616">
            <w:pPr>
              <w:pStyle w:val="TableText"/>
              <w:keepNext/>
            </w:pPr>
            <w:r>
              <w:t>To:        Day:                             Month:                                            Year:</w:t>
            </w:r>
          </w:p>
          <w:p w:rsidR="00E03409" w:rsidRDefault="00E03409" w:rsidP="005E4616">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3409" w:rsidRPr="007217DC" w:rsidRDefault="00E03409" w:rsidP="00E03409">
      <w:pPr>
        <w:pStyle w:val="Heading2"/>
      </w:pPr>
      <w:r>
        <w:t>Informed consent</w:t>
      </w:r>
    </w:p>
    <w:p w:rsidR="00E03409" w:rsidRPr="00AB5440" w:rsidRDefault="00E03409" w:rsidP="00E03409">
      <w:r>
        <w:t>The guidelines say:</w:t>
      </w:r>
    </w:p>
    <w:p w:rsidR="00E03409" w:rsidRPr="007217DC" w:rsidRDefault="00E03409" w:rsidP="00E03409">
      <w:r w:rsidRPr="007217DC">
        <w:t>When considering an application to extend the storage period of gametes or embryos beyond the initial 10-year storage limit or beyond an approved extended storage period, ECART must take the following matters into account:</w:t>
      </w:r>
      <w:r>
        <w:br/>
      </w:r>
    </w:p>
    <w:p w:rsidR="00E03409" w:rsidRPr="007217DC" w:rsidRDefault="00E03409" w:rsidP="00E03409">
      <w:pPr>
        <w:numPr>
          <w:ilvl w:val="0"/>
          <w:numId w:val="5"/>
        </w:numPr>
      </w:pPr>
      <w:r>
        <w:t xml:space="preserve">  </w:t>
      </w:r>
      <w:r w:rsidRPr="007217DC">
        <w:t>whether all gamete providers (including donors) have given informed consent, including where an embryo has been created from the gametes</w:t>
      </w:r>
    </w:p>
    <w:p w:rsidR="00E03409" w:rsidRDefault="00E03409" w:rsidP="00E03409">
      <w:pPr>
        <w:numPr>
          <w:ilvl w:val="0"/>
          <w:numId w:val="5"/>
        </w:numPr>
      </w:pPr>
      <w:r>
        <w:t xml:space="preserve">   </w:t>
      </w:r>
      <w:r w:rsidRPr="007217DC">
        <w:t>where an application does not include a gamete pr</w:t>
      </w:r>
      <w:r>
        <w:t>ovider</w:t>
      </w:r>
      <w:r w:rsidRPr="007217DC">
        <w:t>s</w:t>
      </w:r>
      <w:r>
        <w:t>’</w:t>
      </w:r>
      <w:r w:rsidRPr="007217DC">
        <w:t xml:space="preserve"> informed consent to extending storage:</w:t>
      </w:r>
      <w:r>
        <w:t xml:space="preserve"> </w:t>
      </w:r>
    </w:p>
    <w:p w:rsidR="00E03409" w:rsidRPr="00ED4497" w:rsidRDefault="00E03409" w:rsidP="00E03409">
      <w:pPr>
        <w:numPr>
          <w:ilvl w:val="0"/>
          <w:numId w:val="5"/>
        </w:numPr>
      </w:pPr>
      <w:r>
        <w:t xml:space="preserve">   </w:t>
      </w:r>
      <w:r w:rsidRPr="00ED4497">
        <w:t>whether there is evidence that all reasonable efforts have been made to contact the gamete provider, and</w:t>
      </w:r>
    </w:p>
    <w:p w:rsidR="00E03409" w:rsidRDefault="00E03409" w:rsidP="00E03409">
      <w:pPr>
        <w:numPr>
          <w:ilvl w:val="0"/>
          <w:numId w:val="5"/>
        </w:numPr>
      </w:pPr>
      <w:r>
        <w:t xml:space="preserve">   </w:t>
      </w:r>
      <w:r w:rsidRPr="00ED4497">
        <w:t>whether the consequences would be unduly harsh for interested parties if ECART declined the application on the grounds that informed consent by all gamete providers was not available</w:t>
      </w:r>
      <w:r>
        <w:t>,</w:t>
      </w:r>
    </w:p>
    <w:p w:rsidR="00E03409" w:rsidRDefault="00E03409" w:rsidP="00E03409">
      <w:pPr>
        <w:numPr>
          <w:ilvl w:val="0"/>
          <w:numId w:val="5"/>
        </w:numPr>
      </w:pPr>
      <w:r>
        <w:t xml:space="preserve">   </w:t>
      </w:r>
      <w:r w:rsidRPr="007217DC">
        <w:t xml:space="preserve">where a gamete provider has died after the storage of his or her gametes or of embryos created from the gametes, </w:t>
      </w:r>
    </w:p>
    <w:p w:rsidR="00E03409" w:rsidRPr="007217DC" w:rsidRDefault="00E03409" w:rsidP="00E03409">
      <w:pPr>
        <w:numPr>
          <w:ilvl w:val="0"/>
          <w:numId w:val="5"/>
        </w:numPr>
      </w:pPr>
      <w:r w:rsidRPr="007217DC">
        <w:lastRenderedPageBreak/>
        <w:t>whether there is a written record or other evidence that he or she gave informed consent to extending the storage period of the gametes or embryos created from his or her gametes</w:t>
      </w:r>
      <w:r>
        <w:t>,</w:t>
      </w:r>
    </w:p>
    <w:p w:rsidR="00E03409" w:rsidRPr="007217DC" w:rsidRDefault="00E03409" w:rsidP="00E03409">
      <w:pPr>
        <w:numPr>
          <w:ilvl w:val="0"/>
          <w:numId w:val="5"/>
        </w:numPr>
      </w:pPr>
      <w:r>
        <w:t xml:space="preserve">   </w:t>
      </w:r>
      <w:proofErr w:type="gramStart"/>
      <w:r w:rsidRPr="007217DC">
        <w:t>whether</w:t>
      </w:r>
      <w:proofErr w:type="gramEnd"/>
      <w:r w:rsidRPr="007217DC">
        <w:t xml:space="preserve"> a fresh consent is needed in cases where a lengthy period has elapsed since the consent was given.</w:t>
      </w:r>
    </w:p>
    <w:p w:rsidR="00E03409" w:rsidRDefault="00E03409" w:rsidP="00E03409">
      <w:pPr>
        <w:pStyle w:val="Heading3"/>
      </w:pPr>
      <w:r>
        <w:t>Eggs, Sperm and Embryo Consent</w:t>
      </w:r>
    </w:p>
    <w:p w:rsidR="00E03409" w:rsidRPr="00A22D7C" w:rsidRDefault="00E03409" w:rsidP="00E034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r>
              <w:t>4.</w:t>
            </w:r>
          </w:p>
        </w:tc>
        <w:tc>
          <w:tcPr>
            <w:tcW w:w="9072" w:type="dxa"/>
            <w:tcBorders>
              <w:bottom w:val="single" w:sz="4" w:space="0" w:color="auto"/>
            </w:tcBorders>
            <w:shd w:val="clear" w:color="auto" w:fill="EBF5FF"/>
          </w:tcPr>
          <w:p w:rsidR="00E03409" w:rsidRDefault="00E03409" w:rsidP="005E4616">
            <w:pPr>
              <w:pStyle w:val="TableText"/>
            </w:pPr>
            <w:r>
              <w:t>Have the gamete providers and/or donor/s</w:t>
            </w:r>
            <w:r w:rsidRPr="00ED4497">
              <w:t xml:space="preserve"> given consent to extending storage for the reasons set out in </w:t>
            </w:r>
            <w:r>
              <w:t xml:space="preserve">this application </w:t>
            </w:r>
            <w:r w:rsidRPr="00ED4497">
              <w:t xml:space="preserve">and for the period of extended storage </w:t>
            </w:r>
            <w:r w:rsidRPr="00D91439">
              <w:t>sought in this application</w:t>
            </w:r>
            <w:r w:rsidRPr="00D931D7">
              <w:t>?</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Pr="00D91439" w:rsidRDefault="00E03409" w:rsidP="005E4616">
            <w:pPr>
              <w:pStyle w:val="TableText"/>
            </w:pP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Yes</w:t>
            </w:r>
          </w:p>
          <w:p w:rsidR="00E03409" w:rsidRDefault="00E03409" w:rsidP="005E4616">
            <w:pPr>
              <w:pStyle w:val="TableText"/>
            </w:pPr>
            <w:r>
              <w:fldChar w:fldCharType="begin">
                <w:ffData>
                  <w:name w:val="Check18"/>
                  <w:enabled/>
                  <w:calcOnExit w:val="0"/>
                  <w:checkBox>
                    <w:sizeAuto/>
                    <w:default w:val="0"/>
                  </w:checkBox>
                </w:ffData>
              </w:fldChar>
            </w:r>
            <w:r>
              <w:instrText xml:space="preserve"> FORMCHECKBOX </w:instrText>
            </w:r>
            <w:r w:rsidR="00BA317E">
              <w:fldChar w:fldCharType="separate"/>
            </w:r>
            <w:r>
              <w:fldChar w:fldCharType="end"/>
            </w:r>
            <w:r>
              <w:tab/>
              <w:t>No</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EBF5FF"/>
          </w:tcPr>
          <w:p w:rsidR="00E03409" w:rsidRDefault="00E03409" w:rsidP="005E4616">
            <w:pPr>
              <w:pStyle w:val="TableText"/>
            </w:pPr>
            <w:r>
              <w:t>If no, please answer question 5 below.</w:t>
            </w:r>
          </w:p>
        </w:tc>
      </w:tr>
    </w:tbl>
    <w:p w:rsidR="00E03409" w:rsidRPr="003511A3" w:rsidRDefault="00E03409" w:rsidP="003511A3"/>
    <w:p w:rsidR="00E03409" w:rsidRPr="00073ACB" w:rsidRDefault="00E03409" w:rsidP="00E03409">
      <w:r>
        <w:br w:type="page"/>
      </w:r>
      <w:r w:rsidRPr="00073ACB">
        <w:rPr>
          <w:b/>
          <w:bCs/>
          <w:sz w:val="22"/>
          <w:szCs w:val="26"/>
          <w:lang w:val="x-none"/>
        </w:rPr>
        <w:lastRenderedPageBreak/>
        <w:t>Where an application does not include the consent of a donor</w:t>
      </w:r>
    </w:p>
    <w:p w:rsidR="00E03409" w:rsidRPr="005E0DD5" w:rsidRDefault="00E03409" w:rsidP="00E03409">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E03409" w:rsidTr="005E4616">
        <w:trPr>
          <w:cantSplit/>
        </w:trPr>
        <w:tc>
          <w:tcPr>
            <w:tcW w:w="675" w:type="dxa"/>
            <w:tcBorders>
              <w:top w:val="nil"/>
              <w:left w:val="nil"/>
              <w:bottom w:val="nil"/>
            </w:tcBorders>
            <w:shd w:val="clear" w:color="auto" w:fill="auto"/>
          </w:tcPr>
          <w:p w:rsidR="00E03409" w:rsidRDefault="00E03409" w:rsidP="005E4616">
            <w:pPr>
              <w:pStyle w:val="TableText"/>
              <w:keepNext/>
            </w:pPr>
            <w:r>
              <w:t>5.</w:t>
            </w:r>
          </w:p>
        </w:tc>
        <w:tc>
          <w:tcPr>
            <w:tcW w:w="9072" w:type="dxa"/>
            <w:tcBorders>
              <w:bottom w:val="single" w:sz="4" w:space="0" w:color="auto"/>
            </w:tcBorders>
            <w:shd w:val="clear" w:color="auto" w:fill="EBF5FF"/>
          </w:tcPr>
          <w:p w:rsidR="00E03409" w:rsidRDefault="00E03409" w:rsidP="005E4616">
            <w:pPr>
              <w:pStyle w:val="TableText"/>
              <w:keepNext/>
            </w:pPr>
            <w:r w:rsidRPr="00ED4497">
              <w:t xml:space="preserve">Please explain why the application does not include </w:t>
            </w:r>
            <w:r>
              <w:t>the consent of a donor.</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keepNext/>
            </w:pPr>
          </w:p>
        </w:tc>
        <w:tc>
          <w:tcPr>
            <w:tcW w:w="9072" w:type="dxa"/>
            <w:shd w:val="clear" w:color="auto" w:fill="auto"/>
          </w:tcPr>
          <w:p w:rsidR="00E03409" w:rsidRPr="00D91439" w:rsidRDefault="00E03409" w:rsidP="005E4616">
            <w:pPr>
              <w:pStyle w:val="TableText"/>
              <w:keepNext/>
            </w:pP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The dono</w:t>
            </w:r>
            <w:r w:rsidRPr="00ED4497">
              <w:t>r refused to give consent</w:t>
            </w:r>
            <w:r>
              <w:t>.</w:t>
            </w:r>
          </w:p>
          <w:p w:rsidR="00E03409" w:rsidRDefault="00E03409" w:rsidP="005E4616">
            <w:pPr>
              <w:pStyle w:val="TableText"/>
              <w:keepNext/>
            </w:pPr>
            <w:r>
              <w:fldChar w:fldCharType="begin">
                <w:ffData>
                  <w:name w:val="Check18"/>
                  <w:enabled/>
                  <w:calcOnExit w:val="0"/>
                  <w:checkBox>
                    <w:sizeAuto/>
                    <w:default w:val="0"/>
                  </w:checkBox>
                </w:ffData>
              </w:fldChar>
            </w:r>
            <w:r>
              <w:instrText xml:space="preserve"> FORMCHECKBOX </w:instrText>
            </w:r>
            <w:r w:rsidR="00BA317E">
              <w:fldChar w:fldCharType="separate"/>
            </w:r>
            <w:r>
              <w:fldChar w:fldCharType="end"/>
            </w:r>
            <w:r>
              <w:tab/>
              <w:t>The donor/s</w:t>
            </w:r>
            <w:r w:rsidRPr="00ED4497">
              <w:t xml:space="preserve"> could not be located</w:t>
            </w:r>
            <w:r>
              <w:t>.  If so, please describe:</w:t>
            </w:r>
          </w:p>
        </w:tc>
      </w:tr>
      <w:tr w:rsidR="00E03409" w:rsidTr="005E4616">
        <w:trPr>
          <w:cantSplit/>
          <w:trHeight w:val="4767"/>
        </w:trPr>
        <w:tc>
          <w:tcPr>
            <w:tcW w:w="675" w:type="dxa"/>
            <w:tcBorders>
              <w:top w:val="nil"/>
              <w:left w:val="nil"/>
              <w:bottom w:val="nil"/>
            </w:tcBorders>
            <w:shd w:val="clear" w:color="auto" w:fill="auto"/>
          </w:tcPr>
          <w:p w:rsidR="00E03409" w:rsidRDefault="00E03409" w:rsidP="005E4616">
            <w:pPr>
              <w:pStyle w:val="TableText"/>
              <w:keepNext/>
              <w:jc w:val="both"/>
            </w:pPr>
          </w:p>
        </w:tc>
        <w:tc>
          <w:tcPr>
            <w:tcW w:w="9072" w:type="dxa"/>
            <w:shd w:val="clear" w:color="auto" w:fill="EBF5FF"/>
          </w:tcPr>
          <w:p w:rsidR="00E03409" w:rsidRPr="00390D3A" w:rsidRDefault="00E03409" w:rsidP="005E4616">
            <w:pPr>
              <w:pStyle w:val="TableBullet"/>
              <w:keepNext/>
            </w:pPr>
            <w:r w:rsidRPr="00ED4497">
              <w:t>What efforts were m</w:t>
            </w:r>
            <w:r>
              <w:t>ade to locate the donor/s</w:t>
            </w:r>
            <w:r w:rsidRPr="00ED4497">
              <w:t>?</w:t>
            </w:r>
          </w:p>
          <w:p w:rsidR="00E03409" w:rsidRDefault="00E03409" w:rsidP="005E4616">
            <w:pPr>
              <w:pStyle w:val="TableText"/>
              <w:keepNext/>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3409" w:rsidRDefault="00E03409" w:rsidP="005E4616">
            <w:pPr>
              <w:pStyle w:val="TableText"/>
              <w:keepNext/>
              <w:jc w:val="both"/>
            </w:pPr>
          </w:p>
          <w:p w:rsidR="00E03409" w:rsidRDefault="00E03409" w:rsidP="005E4616">
            <w:pPr>
              <w:pStyle w:val="TableText"/>
              <w:keepNext/>
              <w:jc w:val="both"/>
            </w:pPr>
          </w:p>
          <w:p w:rsidR="00E03409" w:rsidRDefault="00E03409" w:rsidP="005E4616">
            <w:pPr>
              <w:pStyle w:val="TableText"/>
              <w:keepNext/>
              <w:jc w:val="both"/>
            </w:pPr>
          </w:p>
          <w:p w:rsidR="00E03409" w:rsidRPr="00CE4D88" w:rsidRDefault="00E03409" w:rsidP="005E4616">
            <w:pPr>
              <w:pStyle w:val="TableBullet"/>
              <w:keepNext/>
            </w:pPr>
            <w:r w:rsidRPr="00CE4D88">
              <w:t>What was the reason the donor refused to give consent?</w:t>
            </w:r>
          </w:p>
          <w:p w:rsidR="00E03409" w:rsidRPr="00CE4D88" w:rsidRDefault="00E03409" w:rsidP="005E4616">
            <w:pPr>
              <w:pStyle w:val="TableText"/>
              <w:keepNext/>
              <w:jc w:val="both"/>
            </w:pPr>
          </w:p>
          <w:p w:rsidR="00E03409" w:rsidRPr="00CE4D88" w:rsidRDefault="00E03409" w:rsidP="005E4616">
            <w:pPr>
              <w:pStyle w:val="TableText"/>
              <w:keepNext/>
              <w:jc w:val="both"/>
            </w:pPr>
          </w:p>
          <w:p w:rsidR="00E03409" w:rsidRPr="00CE4D88" w:rsidRDefault="00E03409" w:rsidP="005E4616">
            <w:pPr>
              <w:pStyle w:val="TableText"/>
              <w:jc w:val="both"/>
            </w:pPr>
            <w:r w:rsidRPr="00CE4D88">
              <w:t xml:space="preserve"> </w:t>
            </w:r>
          </w:p>
          <w:p w:rsidR="00E03409" w:rsidRPr="00CE4D88" w:rsidRDefault="00E03409" w:rsidP="005E4616">
            <w:pPr>
              <w:pStyle w:val="TableText"/>
              <w:jc w:val="both"/>
            </w:pPr>
          </w:p>
          <w:p w:rsidR="00E03409" w:rsidRPr="00CE4D88" w:rsidRDefault="00E03409" w:rsidP="005E4616">
            <w:pPr>
              <w:pStyle w:val="TableText"/>
              <w:jc w:val="both"/>
            </w:pPr>
          </w:p>
          <w:p w:rsidR="00E03409" w:rsidRPr="00CE4D88" w:rsidRDefault="00E03409" w:rsidP="005E4616">
            <w:pPr>
              <w:pStyle w:val="TableBullet"/>
              <w:keepNext/>
            </w:pPr>
            <w:r w:rsidRPr="00CE4D88">
              <w:t>Why is it important to extend without the donors consent?</w:t>
            </w:r>
          </w:p>
          <w:p w:rsidR="00E03409" w:rsidRDefault="00E03409" w:rsidP="005E4616">
            <w:pPr>
              <w:pStyle w:val="TableText"/>
              <w:jc w:val="both"/>
            </w:pPr>
          </w:p>
          <w:p w:rsidR="00E03409" w:rsidRDefault="00E03409" w:rsidP="005E4616">
            <w:pPr>
              <w:pStyle w:val="TableText"/>
              <w:jc w:val="both"/>
            </w:pPr>
          </w:p>
        </w:tc>
      </w:tr>
      <w:tr w:rsidR="00E03409" w:rsidTr="005E4616">
        <w:trPr>
          <w:cantSplit/>
          <w:trHeight w:val="1866"/>
        </w:trPr>
        <w:tc>
          <w:tcPr>
            <w:tcW w:w="675" w:type="dxa"/>
            <w:tcBorders>
              <w:top w:val="nil"/>
              <w:left w:val="nil"/>
              <w:bottom w:val="nil"/>
            </w:tcBorders>
            <w:shd w:val="clear" w:color="auto" w:fill="auto"/>
          </w:tcPr>
          <w:p w:rsidR="00E03409" w:rsidRDefault="00E03409" w:rsidP="005E4616">
            <w:pPr>
              <w:pStyle w:val="TableText"/>
              <w:jc w:val="both"/>
            </w:pPr>
          </w:p>
        </w:tc>
        <w:tc>
          <w:tcPr>
            <w:tcW w:w="9072" w:type="dxa"/>
            <w:tcBorders>
              <w:bottom w:val="single" w:sz="4" w:space="0" w:color="auto"/>
            </w:tcBorders>
            <w:shd w:val="clear" w:color="auto" w:fill="EBF5FF"/>
          </w:tcPr>
          <w:p w:rsidR="00E03409" w:rsidRPr="00CE4D88" w:rsidRDefault="00E03409" w:rsidP="005E4616">
            <w:pPr>
              <w:pStyle w:val="TableBullet"/>
            </w:pPr>
            <w:r w:rsidRPr="00CE4D88">
              <w:t>What would be the impact on the applicant or you (</w:t>
            </w:r>
            <w:proofErr w:type="spellStart"/>
            <w:r w:rsidRPr="00CE4D88">
              <w:t>eg</w:t>
            </w:r>
            <w:proofErr w:type="spellEnd"/>
            <w:r w:rsidRPr="00CE4D88">
              <w:t>, a person hoping to use the gametes or embryos) if ECART declined this application on the grounds that informed consent by the donor/s was not available?</w:t>
            </w:r>
          </w:p>
          <w:p w:rsidR="00E03409" w:rsidRDefault="00E03409" w:rsidP="005E4616">
            <w:pPr>
              <w:pStyle w:val="TableBullet"/>
              <w:keepNext/>
              <w:numPr>
                <w:ilvl w:val="0"/>
                <w:numId w:val="0"/>
              </w:numPr>
              <w:ind w:left="284"/>
            </w:pPr>
          </w:p>
        </w:tc>
      </w:tr>
      <w:tr w:rsidR="00E03409" w:rsidTr="005E4616">
        <w:trPr>
          <w:cantSplit/>
          <w:trHeight w:val="397"/>
        </w:trPr>
        <w:tc>
          <w:tcPr>
            <w:tcW w:w="675" w:type="dxa"/>
            <w:tcBorders>
              <w:top w:val="nil"/>
              <w:left w:val="nil"/>
              <w:bottom w:val="nil"/>
            </w:tcBorders>
            <w:shd w:val="clear" w:color="auto" w:fill="auto"/>
          </w:tcPr>
          <w:p w:rsidR="00E03409" w:rsidRDefault="00E03409" w:rsidP="005E4616">
            <w:pPr>
              <w:pStyle w:val="TableText"/>
            </w:pPr>
          </w:p>
          <w:p w:rsidR="00E03409" w:rsidRDefault="00E03409" w:rsidP="005E4616">
            <w:pPr>
              <w:pStyle w:val="TableText"/>
            </w:pPr>
          </w:p>
          <w:p w:rsidR="00E03409" w:rsidRDefault="00E03409" w:rsidP="005E4616">
            <w:pPr>
              <w:pStyle w:val="TableText"/>
            </w:pPr>
          </w:p>
        </w:tc>
        <w:tc>
          <w:tcPr>
            <w:tcW w:w="9072" w:type="dxa"/>
            <w:vMerge w:val="restart"/>
            <w:shd w:val="clear" w:color="auto" w:fill="DAEEF3"/>
          </w:tcPr>
          <w:p w:rsidR="00E03409" w:rsidRDefault="00E03409" w:rsidP="005E4616">
            <w:pPr>
              <w:pStyle w:val="TableText"/>
              <w:ind w:left="567" w:hanging="567"/>
            </w:pPr>
            <w:r>
              <w:fldChar w:fldCharType="begin">
                <w:ffData>
                  <w:name w:val=""/>
                  <w:enabled/>
                  <w:calcOnExit w:val="0"/>
                  <w:checkBox>
                    <w:sizeAuto/>
                    <w:default w:val="0"/>
                  </w:checkBox>
                </w:ffData>
              </w:fldChar>
            </w:r>
            <w:r>
              <w:instrText xml:space="preserve"> FORMCHECKBOX </w:instrText>
            </w:r>
            <w:r w:rsidR="00BA317E">
              <w:fldChar w:fldCharType="separate"/>
            </w:r>
            <w:r>
              <w:fldChar w:fldCharType="end"/>
            </w:r>
            <w:r>
              <w:tab/>
              <w:t>The dono</w:t>
            </w:r>
            <w:r w:rsidRPr="00ED4497">
              <w:t>r</w:t>
            </w:r>
            <w:r>
              <w:t>/s</w:t>
            </w:r>
            <w:r w:rsidRPr="00ED4497">
              <w:t xml:space="preserve"> died aft</w:t>
            </w:r>
            <w:r>
              <w:t>er storage of his or her eggs / sperm / embryos</w:t>
            </w:r>
            <w:r w:rsidRPr="00ED4497">
              <w:t xml:space="preserve">. If so, </w:t>
            </w:r>
            <w:r>
              <w:t>please describe:</w:t>
            </w:r>
          </w:p>
        </w:tc>
      </w:tr>
      <w:tr w:rsidR="00E03409" w:rsidTr="005E4616">
        <w:trPr>
          <w:cantSplit/>
          <w:trHeight w:val="862"/>
        </w:trPr>
        <w:tc>
          <w:tcPr>
            <w:tcW w:w="675" w:type="dxa"/>
            <w:tcBorders>
              <w:top w:val="nil"/>
              <w:left w:val="nil"/>
              <w:bottom w:val="nil"/>
            </w:tcBorders>
            <w:shd w:val="clear" w:color="auto" w:fill="auto"/>
          </w:tcPr>
          <w:p w:rsidR="00E03409" w:rsidRDefault="00E03409" w:rsidP="005E4616">
            <w:pPr>
              <w:pStyle w:val="TableText"/>
            </w:pPr>
          </w:p>
        </w:tc>
        <w:tc>
          <w:tcPr>
            <w:tcW w:w="9072" w:type="dxa"/>
            <w:vMerge/>
            <w:shd w:val="clear" w:color="auto" w:fill="DAEEF3"/>
          </w:tcPr>
          <w:p w:rsidR="00E03409" w:rsidRDefault="00E03409" w:rsidP="005E4616">
            <w:pPr>
              <w:pStyle w:val="TableText"/>
              <w:ind w:left="567" w:hanging="567"/>
            </w:pPr>
          </w:p>
        </w:tc>
      </w:tr>
      <w:tr w:rsidR="00E03409" w:rsidTr="005E4616">
        <w:trPr>
          <w:cantSplit/>
          <w:trHeight w:val="1471"/>
        </w:trPr>
        <w:tc>
          <w:tcPr>
            <w:tcW w:w="675" w:type="dxa"/>
            <w:tcBorders>
              <w:top w:val="nil"/>
              <w:left w:val="nil"/>
              <w:bottom w:val="nil"/>
            </w:tcBorders>
            <w:shd w:val="clear" w:color="auto" w:fill="auto"/>
          </w:tcPr>
          <w:p w:rsidR="00E03409" w:rsidRDefault="00E03409" w:rsidP="005E4616">
            <w:pPr>
              <w:pStyle w:val="TableText"/>
              <w:jc w:val="both"/>
            </w:pPr>
          </w:p>
          <w:p w:rsidR="00E03409" w:rsidRDefault="00E03409" w:rsidP="005E4616">
            <w:pPr>
              <w:pStyle w:val="TableText"/>
              <w:jc w:val="both"/>
            </w:pPr>
          </w:p>
          <w:p w:rsidR="00E03409" w:rsidRDefault="00E03409" w:rsidP="005E4616">
            <w:pPr>
              <w:pStyle w:val="TableText"/>
              <w:jc w:val="both"/>
            </w:pPr>
          </w:p>
        </w:tc>
        <w:tc>
          <w:tcPr>
            <w:tcW w:w="9072" w:type="dxa"/>
            <w:shd w:val="clear" w:color="auto" w:fill="DAEEF3"/>
          </w:tcPr>
          <w:p w:rsidR="00E03409" w:rsidRPr="00390D3A" w:rsidRDefault="00E03409" w:rsidP="005E4616">
            <w:pPr>
              <w:pStyle w:val="TableBullet"/>
            </w:pPr>
            <w:r>
              <w:t>W</w:t>
            </w:r>
            <w:r w:rsidRPr="00ED4497">
              <w:t>hat evidence i</w:t>
            </w:r>
            <w:r>
              <w:t>s there that the donor/s</w:t>
            </w:r>
            <w:r w:rsidRPr="00ED4497">
              <w:t xml:space="preserve"> g</w:t>
            </w:r>
            <w:r>
              <w:t>ave informed consent to extend</w:t>
            </w:r>
            <w:r w:rsidRPr="00ED4497">
              <w:t xml:space="preserve"> storage</w:t>
            </w:r>
            <w:r>
              <w:t>?</w:t>
            </w:r>
          </w:p>
          <w:p w:rsidR="00E03409" w:rsidRDefault="00E03409" w:rsidP="005E4616">
            <w:pPr>
              <w:pStyle w:val="TableText"/>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09" w:rsidTr="005E4616">
        <w:trPr>
          <w:cantSplit/>
          <w:trHeight w:val="1586"/>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DAEEF3"/>
          </w:tcPr>
          <w:p w:rsidR="00E03409" w:rsidRDefault="00E03409" w:rsidP="005E4616">
            <w:pPr>
              <w:pStyle w:val="TableText"/>
              <w:ind w:left="567" w:hanging="567"/>
              <w:jc w:val="both"/>
            </w:pPr>
            <w:r>
              <w:fldChar w:fldCharType="begin">
                <w:ffData>
                  <w:name w:val="Check17"/>
                  <w:enabled/>
                  <w:calcOnExit w:val="0"/>
                  <w:checkBox>
                    <w:sizeAuto/>
                    <w:default w:val="0"/>
                  </w:checkBox>
                </w:ffData>
              </w:fldChar>
            </w:r>
            <w:r>
              <w:instrText xml:space="preserve"> FORMCHECKBOX </w:instrText>
            </w:r>
            <w:r w:rsidR="00BA317E">
              <w:fldChar w:fldCharType="separate"/>
            </w:r>
            <w:r>
              <w:fldChar w:fldCharType="end"/>
            </w:r>
            <w:r>
              <w:tab/>
              <w:t xml:space="preserve">Other. </w:t>
            </w:r>
            <w:r w:rsidRPr="00ED4497">
              <w:t xml:space="preserve">If so, </w:t>
            </w:r>
            <w:r>
              <w:t>please describe:</w:t>
            </w:r>
          </w:p>
          <w:p w:rsidR="00E03409" w:rsidRDefault="00E03409" w:rsidP="005E4616">
            <w:pPr>
              <w:pStyle w:val="TableText"/>
              <w:ind w:left="567" w:hanging="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3409" w:rsidRPr="003511A3" w:rsidRDefault="00E03409" w:rsidP="003511A3"/>
    <w:p w:rsidR="00E03409" w:rsidRPr="007217DC" w:rsidRDefault="00E03409" w:rsidP="00E03409">
      <w:r>
        <w:br w:type="page"/>
      </w:r>
      <w:r w:rsidRPr="00073ACB">
        <w:rPr>
          <w:b/>
          <w:bCs/>
          <w:sz w:val="22"/>
          <w:szCs w:val="26"/>
          <w:lang w:val="x-none"/>
        </w:rPr>
        <w:lastRenderedPageBreak/>
        <w:t>Period of extended storage</w:t>
      </w:r>
    </w:p>
    <w:p w:rsidR="00E03409" w:rsidRPr="00AB5440" w:rsidRDefault="00E03409" w:rsidP="00E03409">
      <w:pPr>
        <w:pStyle w:val="Heading3"/>
      </w:pPr>
      <w:r>
        <w:t>The guidelines say:</w:t>
      </w:r>
    </w:p>
    <w:p w:rsidR="00E03409" w:rsidRDefault="00E03409" w:rsidP="00E03409">
      <w:pPr>
        <w:pStyle w:val="NoSpacing"/>
      </w:pPr>
      <w:r w:rsidRPr="00AB5440">
        <w:t xml:space="preserve">When considering an application to extend the storage period of gametes or embryos beyond the original 10-year storage limit or beyond an approved extended storage period, ECART </w:t>
      </w:r>
      <w:r w:rsidRPr="00FA3880">
        <w:rPr>
          <w:color w:val="FF0000"/>
        </w:rPr>
        <w:t>must</w:t>
      </w:r>
      <w:r w:rsidRPr="00AB5440">
        <w:t xml:space="preserve"> take into account:</w:t>
      </w:r>
    </w:p>
    <w:p w:rsidR="00E03409" w:rsidRDefault="00E03409" w:rsidP="00E03409">
      <w:pPr>
        <w:pStyle w:val="NoSpacing"/>
      </w:pPr>
    </w:p>
    <w:p w:rsidR="00E03409" w:rsidRPr="00AB5440" w:rsidRDefault="00E03409" w:rsidP="00E03409">
      <w:pPr>
        <w:pStyle w:val="NoSpacing"/>
      </w:pPr>
      <w:r w:rsidRPr="00AB5440">
        <w:t>a)</w:t>
      </w:r>
      <w:r w:rsidRPr="00AB5440">
        <w:tab/>
      </w:r>
      <w:proofErr w:type="gramStart"/>
      <w:r w:rsidRPr="00AB5440">
        <w:t>any</w:t>
      </w:r>
      <w:proofErr w:type="gramEnd"/>
      <w:r w:rsidRPr="00AB5440">
        <w:t xml:space="preserve"> previous periods of extended storage and the total time elapsed since the gametes or embryos were stored</w:t>
      </w:r>
    </w:p>
    <w:p w:rsidR="00E03409" w:rsidRDefault="00E03409" w:rsidP="00E03409">
      <w:pPr>
        <w:pStyle w:val="NoSpacing"/>
      </w:pPr>
      <w:r w:rsidRPr="00AB5440">
        <w:t>b)</w:t>
      </w:r>
      <w:r w:rsidRPr="00AB5440">
        <w:tab/>
      </w:r>
      <w:proofErr w:type="gramStart"/>
      <w:r w:rsidRPr="00AB5440">
        <w:t>any</w:t>
      </w:r>
      <w:proofErr w:type="gramEnd"/>
      <w:r w:rsidRPr="00AB5440">
        <w:t xml:space="preserve"> intergenerational effects on children where extending storage is for the purposes of fertility treatment or fertility preservation. </w:t>
      </w:r>
    </w:p>
    <w:p w:rsidR="00E03409" w:rsidRDefault="00E03409" w:rsidP="00E03409">
      <w:pPr>
        <w:pStyle w:val="NoSpacing"/>
      </w:pPr>
      <w:r w:rsidRPr="00AB5440">
        <w:t>Examples are:</w:t>
      </w:r>
    </w:p>
    <w:p w:rsidR="00E03409" w:rsidRPr="00AB5440" w:rsidRDefault="00E03409" w:rsidP="00E03409">
      <w:pPr>
        <w:pStyle w:val="NoSpacing"/>
        <w:numPr>
          <w:ilvl w:val="0"/>
          <w:numId w:val="6"/>
        </w:numPr>
      </w:pPr>
      <w:r w:rsidRPr="00AB5440">
        <w:t>the potential for siblings to be born one or more generations apart</w:t>
      </w:r>
      <w:r>
        <w:t>,</w:t>
      </w:r>
    </w:p>
    <w:p w:rsidR="00E03409" w:rsidRPr="00AB5440" w:rsidRDefault="00E03409" w:rsidP="00E03409">
      <w:pPr>
        <w:pStyle w:val="NoSpacing"/>
        <w:numPr>
          <w:ilvl w:val="0"/>
          <w:numId w:val="6"/>
        </w:numPr>
        <w:ind w:left="567" w:hanging="207"/>
      </w:pPr>
      <w:r w:rsidRPr="00AB5440">
        <w:t>the possibility that genetic parents may no longer be alive foll</w:t>
      </w:r>
      <w:r>
        <w:t xml:space="preserve">owing the birth of a child born </w:t>
      </w:r>
      <w:r w:rsidRPr="00AB5440">
        <w:t>from the stored gametes or embryos</w:t>
      </w:r>
      <w:r>
        <w:t>,</w:t>
      </w:r>
    </w:p>
    <w:p w:rsidR="00E03409" w:rsidRPr="00AB5440" w:rsidRDefault="00E03409" w:rsidP="00E03409">
      <w:pPr>
        <w:pStyle w:val="NoSpacing"/>
        <w:numPr>
          <w:ilvl w:val="0"/>
          <w:numId w:val="6"/>
        </w:numPr>
      </w:pPr>
      <w:r w:rsidRPr="00AB5440">
        <w:t>the potential loss of access to family history</w:t>
      </w:r>
      <w:r>
        <w:t>,</w:t>
      </w:r>
    </w:p>
    <w:p w:rsidR="00E03409" w:rsidRPr="00AB5440" w:rsidRDefault="00E03409" w:rsidP="00E03409">
      <w:pPr>
        <w:pStyle w:val="NoSpacing"/>
        <w:numPr>
          <w:ilvl w:val="0"/>
          <w:numId w:val="6"/>
        </w:numPr>
      </w:pPr>
      <w:proofErr w:type="gramStart"/>
      <w:r w:rsidRPr="00AB5440">
        <w:t>the</w:t>
      </w:r>
      <w:proofErr w:type="gramEnd"/>
      <w:r w:rsidRPr="00AB5440">
        <w:t xml:space="preserve"> potential loss of access to whakapapa.</w:t>
      </w:r>
    </w:p>
    <w:p w:rsidR="00E03409" w:rsidRPr="007217DC" w:rsidRDefault="00E03409" w:rsidP="00E03409">
      <w:pPr>
        <w:pStyle w:val="Heading2"/>
      </w:pPr>
      <w:r>
        <w:t>Purposes</w:t>
      </w:r>
    </w:p>
    <w:p w:rsidR="00E03409" w:rsidRPr="00AB5440" w:rsidRDefault="00E03409" w:rsidP="00E03409">
      <w:pPr>
        <w:pStyle w:val="Heading3"/>
      </w:pPr>
      <w:r>
        <w:t>The guidelines say:</w:t>
      </w:r>
    </w:p>
    <w:p w:rsidR="00E03409" w:rsidRDefault="00E03409" w:rsidP="00E03409">
      <w:pPr>
        <w:keepNext/>
      </w:pPr>
      <w:r w:rsidRPr="00AB5440">
        <w:t xml:space="preserve">When considering an application to extend the storage period of gametes or embryos beyond the original 10-year limit or beyond an approved extended storage period, ECART must take into account whether extending the storage period is consistent with one of the purposes of the HART Act which is (section 3(a)) ‘to secure the benefits of assisted reproductive procedures, established procedures, and human reproductive research for individuals and society in general by taking appropriate measures for the protection and promotion of the health, safety, dignity, and rights of all individuals, but particularly those of women and children, in the use of </w:t>
      </w:r>
      <w:r>
        <w:t>these procedures and research’.</w:t>
      </w:r>
    </w:p>
    <w:p w:rsidR="00E03409" w:rsidRDefault="00E03409" w:rsidP="00E03409">
      <w:pPr>
        <w:keepNext/>
      </w:pPr>
    </w:p>
    <w:p w:rsidR="00E03409" w:rsidRPr="00AB5440" w:rsidRDefault="00E03409" w:rsidP="00E03409">
      <w:pPr>
        <w:pStyle w:val="NoSpacing"/>
      </w:pPr>
      <w:r w:rsidRPr="00AB5440">
        <w:t>Examples are:</w:t>
      </w:r>
    </w:p>
    <w:p w:rsidR="00E03409" w:rsidRPr="00AB5440" w:rsidRDefault="00E03409" w:rsidP="00E03409">
      <w:pPr>
        <w:pStyle w:val="NoSpacing"/>
        <w:numPr>
          <w:ilvl w:val="0"/>
          <w:numId w:val="7"/>
        </w:numPr>
        <w:ind w:left="567" w:hanging="207"/>
      </w:pPr>
      <w:r w:rsidRPr="00AB5440">
        <w:t>where gametes or embryos were originally stored because of family medical history (</w:t>
      </w:r>
      <w:proofErr w:type="spellStart"/>
      <w:r w:rsidRPr="00AB5440">
        <w:t>eg</w:t>
      </w:r>
      <w:proofErr w:type="spellEnd"/>
      <w:r w:rsidRPr="00AB5440">
        <w:t>, a family medical history of early menopause)</w:t>
      </w:r>
      <w:r>
        <w:t>,</w:t>
      </w:r>
    </w:p>
    <w:p w:rsidR="00E03409" w:rsidRPr="00AB5440" w:rsidRDefault="00E03409" w:rsidP="00E03409">
      <w:pPr>
        <w:pStyle w:val="NoSpacing"/>
        <w:numPr>
          <w:ilvl w:val="0"/>
          <w:numId w:val="7"/>
        </w:numPr>
        <w:ind w:left="567" w:hanging="218"/>
      </w:pPr>
      <w:r w:rsidRPr="00AB5440">
        <w:t>where gametes or embryos were originally stored before medical treatment that may impair an individual’s fertility</w:t>
      </w:r>
      <w:r>
        <w:t>,</w:t>
      </w:r>
    </w:p>
    <w:p w:rsidR="00E03409" w:rsidRPr="00AB5440" w:rsidRDefault="00E03409" w:rsidP="00E03409">
      <w:pPr>
        <w:pStyle w:val="NoSpacing"/>
        <w:numPr>
          <w:ilvl w:val="0"/>
          <w:numId w:val="7"/>
        </w:numPr>
        <w:ind w:left="567" w:hanging="207"/>
      </w:pPr>
      <w:r w:rsidRPr="00AB5440">
        <w:t>where gametes or embryos have been stored to provide a future opportunity to have a child</w:t>
      </w:r>
      <w:r>
        <w:t>,</w:t>
      </w:r>
    </w:p>
    <w:p w:rsidR="00E03409" w:rsidRDefault="00E03409" w:rsidP="00E03409">
      <w:pPr>
        <w:pStyle w:val="NoSpacing"/>
        <w:numPr>
          <w:ilvl w:val="0"/>
          <w:numId w:val="7"/>
        </w:numPr>
      </w:pPr>
      <w:proofErr w:type="gramStart"/>
      <w:r w:rsidRPr="00AB5440">
        <w:t>human</w:t>
      </w:r>
      <w:proofErr w:type="gramEnd"/>
      <w:r w:rsidRPr="00AB5440">
        <w:t xml:space="preserve"> reproductive research wit</w:t>
      </w:r>
      <w:r>
        <w:t>h gametes or non-viable embryos.</w:t>
      </w:r>
    </w:p>
    <w:p w:rsidR="00E03409" w:rsidRDefault="00E03409" w:rsidP="00E03409">
      <w:pPr>
        <w:pStyle w:val="NoSpacing"/>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E03409" w:rsidTr="005E4616">
        <w:trPr>
          <w:cantSplit/>
        </w:trPr>
        <w:tc>
          <w:tcPr>
            <w:tcW w:w="675" w:type="dxa"/>
            <w:tcBorders>
              <w:top w:val="nil"/>
              <w:left w:val="nil"/>
              <w:bottom w:val="nil"/>
              <w:right w:val="single" w:sz="4" w:space="0" w:color="auto"/>
            </w:tcBorders>
            <w:shd w:val="clear" w:color="auto" w:fill="auto"/>
          </w:tcPr>
          <w:p w:rsidR="00E03409" w:rsidRDefault="00E03409" w:rsidP="005E4616">
            <w:pPr>
              <w:pStyle w:val="TableText"/>
            </w:pPr>
            <w:r>
              <w:t>6.</w:t>
            </w:r>
          </w:p>
        </w:tc>
        <w:tc>
          <w:tcPr>
            <w:tcW w:w="9072" w:type="dxa"/>
            <w:tcBorders>
              <w:top w:val="single" w:sz="4" w:space="0" w:color="auto"/>
              <w:left w:val="single" w:sz="4" w:space="0" w:color="auto"/>
              <w:bottom w:val="single" w:sz="4" w:space="0" w:color="auto"/>
            </w:tcBorders>
            <w:shd w:val="clear" w:color="auto" w:fill="EBF5FF"/>
          </w:tcPr>
          <w:p w:rsidR="00E03409" w:rsidRDefault="00E03409" w:rsidP="005E4616">
            <w:pPr>
              <w:pStyle w:val="TableText"/>
            </w:pPr>
            <w:r w:rsidRPr="00ED4497">
              <w:t>Please describe fully why you want to extend the storage period of the gametes or embryos.</w:t>
            </w:r>
          </w:p>
          <w:p w:rsidR="00E03409" w:rsidRPr="009A240C" w:rsidRDefault="00E03409" w:rsidP="005E4616">
            <w:pPr>
              <w:pStyle w:val="TableText"/>
              <w:rPr>
                <w:sz w:val="16"/>
                <w:szCs w:val="16"/>
              </w:rPr>
            </w:pPr>
            <w:r>
              <w:rPr>
                <w:sz w:val="16"/>
                <w:szCs w:val="16"/>
              </w:rPr>
              <w:t>Please make clear whether you have any children already and how old they are.</w:t>
            </w:r>
          </w:p>
          <w:p w:rsidR="00E03409" w:rsidRPr="003557E0" w:rsidRDefault="00E03409" w:rsidP="005E4616">
            <w:pPr>
              <w:pStyle w:val="NoSpacing"/>
              <w:rPr>
                <w:sz w:val="16"/>
                <w:szCs w:val="16"/>
              </w:rPr>
            </w:pPr>
            <w:r w:rsidRPr="003557E0">
              <w:rPr>
                <w:b/>
                <w:sz w:val="16"/>
                <w:szCs w:val="16"/>
              </w:rPr>
              <w:t>Please note</w:t>
            </w:r>
            <w:r w:rsidRPr="003557E0">
              <w:rPr>
                <w:sz w:val="16"/>
                <w:szCs w:val="16"/>
              </w:rPr>
              <w:t xml:space="preserve"> the reason for wanting to extend storage </w:t>
            </w:r>
            <w:r w:rsidRPr="003557E0">
              <w:rPr>
                <w:b/>
                <w:sz w:val="16"/>
                <w:szCs w:val="16"/>
              </w:rPr>
              <w:t>cannot</w:t>
            </w:r>
            <w:r w:rsidRPr="003557E0">
              <w:rPr>
                <w:sz w:val="16"/>
                <w:szCs w:val="16"/>
              </w:rPr>
              <w:t xml:space="preserve"> be that you wish to store viable gametes and embryos for research </w:t>
            </w:r>
            <w:r>
              <w:rPr>
                <w:sz w:val="16"/>
                <w:szCs w:val="16"/>
              </w:rPr>
              <w:t>in case</w:t>
            </w:r>
            <w:r w:rsidRPr="003557E0">
              <w:rPr>
                <w:sz w:val="16"/>
                <w:szCs w:val="16"/>
              </w:rPr>
              <w:t xml:space="preserve"> the law changes.  </w:t>
            </w:r>
          </w:p>
        </w:tc>
      </w:tr>
      <w:tr w:rsidR="00E03409" w:rsidTr="005E4616">
        <w:trPr>
          <w:cantSplit/>
          <w:trHeight w:val="2000"/>
        </w:trPr>
        <w:tc>
          <w:tcPr>
            <w:tcW w:w="675" w:type="dxa"/>
            <w:tcBorders>
              <w:top w:val="nil"/>
              <w:left w:val="nil"/>
              <w:bottom w:val="nil"/>
              <w:right w:val="single" w:sz="4" w:space="0" w:color="auto"/>
            </w:tcBorders>
            <w:shd w:val="clear" w:color="auto" w:fill="auto"/>
          </w:tcPr>
          <w:p w:rsidR="00E03409" w:rsidRDefault="00E03409" w:rsidP="005E4616">
            <w:pPr>
              <w:pStyle w:val="TableText"/>
            </w:pPr>
          </w:p>
        </w:tc>
        <w:tc>
          <w:tcPr>
            <w:tcW w:w="9072" w:type="dxa"/>
            <w:tcBorders>
              <w:top w:val="single" w:sz="4" w:space="0" w:color="auto"/>
              <w:left w:val="single" w:sz="4" w:space="0" w:color="auto"/>
              <w:bottom w:val="single" w:sz="4" w:space="0" w:color="auto"/>
            </w:tcBorders>
            <w:shd w:val="clear" w:color="auto" w:fill="auto"/>
          </w:tcPr>
          <w:p w:rsidR="00E03409" w:rsidRDefault="00E03409" w:rsidP="005E4616">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r>
              <w:t>7.</w:t>
            </w:r>
          </w:p>
        </w:tc>
        <w:tc>
          <w:tcPr>
            <w:tcW w:w="9072" w:type="dxa"/>
            <w:shd w:val="clear" w:color="auto" w:fill="EBF5FF"/>
          </w:tcPr>
          <w:p w:rsidR="00E03409" w:rsidRDefault="00E03409" w:rsidP="005E4616">
            <w:pPr>
              <w:pStyle w:val="TableText"/>
            </w:pPr>
            <w:r w:rsidRPr="00ED4497">
              <w:t>How long do you want to extend the storage period?</w:t>
            </w:r>
            <w:r>
              <w:br/>
            </w:r>
            <w:r w:rsidRPr="00A90AFE">
              <w:rPr>
                <w:sz w:val="18"/>
              </w:rPr>
              <w:t>Provide either a number of months/years or an end date.</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Default="00E03409" w:rsidP="005E4616">
            <w:pPr>
              <w:pStyle w:val="TableText"/>
            </w:pPr>
            <w:r>
              <w:t>End Date:     Day                                        Month:                                      Years:</w:t>
            </w:r>
          </w:p>
        </w:tc>
      </w:tr>
      <w:tr w:rsidR="00E03409" w:rsidTr="005E4616">
        <w:trPr>
          <w:cantSplit/>
        </w:trPr>
        <w:tc>
          <w:tcPr>
            <w:tcW w:w="675" w:type="dxa"/>
            <w:tcBorders>
              <w:top w:val="nil"/>
              <w:left w:val="nil"/>
              <w:bottom w:val="nil"/>
            </w:tcBorders>
            <w:shd w:val="clear" w:color="auto" w:fill="auto"/>
          </w:tcPr>
          <w:p w:rsidR="00E03409" w:rsidRDefault="00E03409" w:rsidP="005E4616">
            <w:pPr>
              <w:pStyle w:val="TableText"/>
            </w:pPr>
          </w:p>
        </w:tc>
        <w:tc>
          <w:tcPr>
            <w:tcW w:w="9072" w:type="dxa"/>
            <w:shd w:val="clear" w:color="auto" w:fill="auto"/>
          </w:tcPr>
          <w:p w:rsidR="00E03409" w:rsidRDefault="00E03409" w:rsidP="005E4616">
            <w:pPr>
              <w:pStyle w:val="TableText"/>
              <w:tabs>
                <w:tab w:val="left" w:pos="-108"/>
              </w:tabs>
            </w:pPr>
            <w:r>
              <w:t xml:space="preserve">Number of years:   </w:t>
            </w:r>
          </w:p>
        </w:tc>
      </w:tr>
    </w:tbl>
    <w:p w:rsidR="00E03409" w:rsidRDefault="00E03409" w:rsidP="00E03409">
      <w:pPr>
        <w:pStyle w:val="NoSpacing"/>
      </w:pPr>
    </w:p>
    <w:p w:rsidR="00E03409" w:rsidRDefault="00E03409" w:rsidP="00E03409">
      <w:pPr>
        <w:pStyle w:val="NoSpacing"/>
      </w:pPr>
    </w:p>
    <w:p w:rsidR="00E03409" w:rsidRDefault="00E03409" w:rsidP="00E03409">
      <w:pPr>
        <w:pStyle w:val="NoSpacing"/>
      </w:pPr>
      <w:r w:rsidRPr="00ED4497">
        <w:t>The information provided by me on this application is true and correct.</w:t>
      </w:r>
    </w:p>
    <w:p w:rsidR="00E03409" w:rsidRDefault="00E03409" w:rsidP="00E03409"/>
    <w:p w:rsidR="00E03409" w:rsidRPr="00ED4497" w:rsidRDefault="00E03409" w:rsidP="00E03409">
      <w:r w:rsidRPr="00ED4497">
        <w:t>By signing this form:</w:t>
      </w:r>
    </w:p>
    <w:p w:rsidR="00E03409" w:rsidRPr="00ED4497" w:rsidRDefault="00E03409" w:rsidP="00E03409">
      <w:pPr>
        <w:pStyle w:val="Bullet"/>
      </w:pPr>
      <w:r w:rsidRPr="00ED4497">
        <w:t xml:space="preserve">I agree that any decision made by ECART in relation to this application </w:t>
      </w:r>
      <w:r w:rsidRPr="00962799">
        <w:rPr>
          <w:color w:val="FF0000"/>
        </w:rPr>
        <w:t xml:space="preserve">must </w:t>
      </w:r>
      <w:r w:rsidRPr="00ED4497">
        <w:t>be made available to a fertility services provider or laboratory that is storing or has been asked to store the gametes or embryos that are t</w:t>
      </w:r>
      <w:r>
        <w:t>he subject of this application.</w:t>
      </w:r>
    </w:p>
    <w:p w:rsidR="00E03409" w:rsidRDefault="00E03409" w:rsidP="00E03409">
      <w:pPr>
        <w:pStyle w:val="Bullet"/>
      </w:pPr>
      <w:r w:rsidRPr="00ED4497">
        <w:t xml:space="preserve">I note that if ECART approves this application, such approval does not require a fertility services provider or laboratory to store the gametes or embryos. Services provided by fertility services providers (including storage of gametes and embryos) are to be agreed between a </w:t>
      </w:r>
      <w:r>
        <w:t xml:space="preserve">fertility services </w:t>
      </w:r>
      <w:r w:rsidRPr="00ED4497">
        <w:t>provider and relevant parties.</w:t>
      </w:r>
    </w:p>
    <w:p w:rsidR="00E03409" w:rsidRPr="00CF41E7" w:rsidRDefault="00E03409" w:rsidP="00E03409">
      <w:pPr>
        <w:pStyle w:val="Bullet"/>
      </w:pPr>
      <w:r w:rsidRPr="00CE4D88">
        <w:rPr>
          <w:rFonts w:cs="Arial"/>
        </w:rPr>
        <w:t>I / we consent to ECART contacting the clinic or any other provider or person to check the accuracy of any information on this form.</w:t>
      </w:r>
    </w:p>
    <w:p w:rsidR="00E03409" w:rsidRPr="00FA3880" w:rsidRDefault="00E03409" w:rsidP="00E03409">
      <w:pPr>
        <w:pStyle w:val="Bullet"/>
        <w:numPr>
          <w:ilvl w:val="0"/>
          <w:numId w:val="0"/>
        </w:numPr>
        <w:ind w:left="284"/>
      </w:pPr>
    </w:p>
    <w:p w:rsidR="00E03409" w:rsidRPr="00FA3880" w:rsidRDefault="00E03409" w:rsidP="00E03409">
      <w:pPr>
        <w:pStyle w:val="Bullet"/>
      </w:pPr>
      <w:r>
        <w:rPr>
          <w:rFonts w:cs="Arial"/>
        </w:rPr>
        <w:t xml:space="preserve">I, </w:t>
      </w:r>
      <w:r w:rsidRPr="003557E0">
        <w:rPr>
          <w:rFonts w:cs="Arial"/>
          <w:highlight w:val="lightGray"/>
        </w:rPr>
        <w:t>[                                  ],</w:t>
      </w:r>
      <w:r>
        <w:rPr>
          <w:rFonts w:cs="Arial"/>
        </w:rPr>
        <w:t xml:space="preserve"> of </w:t>
      </w:r>
      <w:r w:rsidRPr="003557E0">
        <w:rPr>
          <w:rFonts w:cs="Arial"/>
          <w:i/>
          <w:sz w:val="16"/>
          <w:szCs w:val="16"/>
        </w:rPr>
        <w:t xml:space="preserve">insert address </w:t>
      </w:r>
      <w:r w:rsidRPr="00300194">
        <w:rPr>
          <w:rFonts w:cs="Arial"/>
          <w:highlight w:val="lightGray"/>
        </w:rPr>
        <w:t>[                                                               ]</w:t>
      </w:r>
      <w:r>
        <w:rPr>
          <w:rFonts w:cs="Arial"/>
        </w:rPr>
        <w:t xml:space="preserve"> sincerely declare that the information I have provided in this application form is true and correct.</w:t>
      </w:r>
    </w:p>
    <w:p w:rsidR="00E03409" w:rsidRPr="00CE4D88" w:rsidRDefault="00E03409" w:rsidP="00E03409">
      <w:pPr>
        <w:pStyle w:val="Bullet"/>
        <w:numPr>
          <w:ilvl w:val="0"/>
          <w:numId w:val="0"/>
        </w:numPr>
        <w:ind w:left="284"/>
      </w:pPr>
      <w:r>
        <w:t xml:space="preserve">Declared at </w:t>
      </w:r>
      <w:r w:rsidRPr="00300194">
        <w:rPr>
          <w:highlight w:val="lightGray"/>
        </w:rPr>
        <w:t>[</w:t>
      </w:r>
      <w:r w:rsidRPr="00300194">
        <w:rPr>
          <w:highlight w:val="lightGray"/>
        </w:rPr>
        <w:tab/>
        <w:t xml:space="preserve">                                                ]</w:t>
      </w:r>
      <w:r>
        <w:t xml:space="preserve"> this </w:t>
      </w:r>
      <w:r w:rsidRPr="00300194">
        <w:rPr>
          <w:highlight w:val="lightGray"/>
        </w:rPr>
        <w:t xml:space="preserve">[ </w:t>
      </w:r>
      <w:r w:rsidRPr="00300194">
        <w:rPr>
          <w:highlight w:val="lightGray"/>
        </w:rPr>
        <w:tab/>
        <w:t xml:space="preserve">  ]</w:t>
      </w:r>
      <w:r>
        <w:t xml:space="preserve"> day of </w:t>
      </w:r>
      <w:r w:rsidRPr="00300194">
        <w:rPr>
          <w:highlight w:val="lightGray"/>
        </w:rPr>
        <w:t>[</w:t>
      </w:r>
      <w:r w:rsidRPr="00300194">
        <w:rPr>
          <w:highlight w:val="lightGray"/>
        </w:rPr>
        <w:tab/>
      </w:r>
      <w:r w:rsidRPr="00300194">
        <w:rPr>
          <w:highlight w:val="lightGray"/>
        </w:rPr>
        <w:tab/>
      </w:r>
      <w:r w:rsidRPr="00300194">
        <w:rPr>
          <w:highlight w:val="lightGray"/>
        </w:rPr>
        <w:tab/>
        <w:t>]</w:t>
      </w:r>
      <w:r>
        <w:t xml:space="preserve"> 20</w:t>
      </w:r>
      <w:r w:rsidRPr="00300194">
        <w:rPr>
          <w:highlight w:val="lightGray"/>
        </w:rPr>
        <w:t>[   ].</w:t>
      </w:r>
    </w:p>
    <w:p w:rsidR="00E03409" w:rsidRDefault="00E03409" w:rsidP="00E034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71"/>
      </w:tblGrid>
      <w:tr w:rsidR="00E03409" w:rsidTr="005E4616">
        <w:trPr>
          <w:cantSplit/>
        </w:trPr>
        <w:tc>
          <w:tcPr>
            <w:tcW w:w="2268" w:type="dxa"/>
            <w:shd w:val="clear" w:color="auto" w:fill="EBF5FF"/>
          </w:tcPr>
          <w:p w:rsidR="00E03409" w:rsidRPr="003010D3" w:rsidRDefault="00E03409" w:rsidP="005E4616">
            <w:pPr>
              <w:pStyle w:val="TableText"/>
            </w:pPr>
            <w:r>
              <w:t>Applicant’s signature</w:t>
            </w:r>
          </w:p>
        </w:tc>
        <w:tc>
          <w:tcPr>
            <w:tcW w:w="7371" w:type="dxa"/>
            <w:shd w:val="clear" w:color="auto" w:fill="auto"/>
          </w:tcPr>
          <w:p w:rsidR="00E03409" w:rsidRDefault="00E03409" w:rsidP="005E4616">
            <w:pPr>
              <w:pStyle w:val="TableText"/>
            </w:pPr>
          </w:p>
        </w:tc>
      </w:tr>
      <w:tr w:rsidR="00E03409" w:rsidTr="005E4616">
        <w:trPr>
          <w:cantSplit/>
        </w:trPr>
        <w:tc>
          <w:tcPr>
            <w:tcW w:w="2268" w:type="dxa"/>
            <w:shd w:val="clear" w:color="auto" w:fill="EBF5FF"/>
          </w:tcPr>
          <w:p w:rsidR="00E03409" w:rsidRDefault="00E03409" w:rsidP="005E4616">
            <w:pPr>
              <w:pStyle w:val="TableText"/>
              <w:jc w:val="both"/>
            </w:pPr>
            <w:r>
              <w:t>Date</w:t>
            </w:r>
          </w:p>
        </w:tc>
        <w:tc>
          <w:tcPr>
            <w:tcW w:w="7371" w:type="dxa"/>
            <w:shd w:val="clear" w:color="auto" w:fill="auto"/>
          </w:tcPr>
          <w:p w:rsidR="00E03409" w:rsidRDefault="00E03409" w:rsidP="005E4616">
            <w:pPr>
              <w:pStyle w:val="TableText"/>
              <w:jc w:val="both"/>
            </w:pPr>
          </w:p>
        </w:tc>
      </w:tr>
    </w:tbl>
    <w:p w:rsidR="00E03409" w:rsidRDefault="00E03409" w:rsidP="00E03409"/>
    <w:p w:rsidR="00E03409" w:rsidRPr="00CE4D88" w:rsidRDefault="00E03409" w:rsidP="00E03409">
      <w:pPr>
        <w:pStyle w:val="ListParagraph"/>
        <w:numPr>
          <w:ilvl w:val="0"/>
          <w:numId w:val="1"/>
        </w:numPr>
        <w:rPr>
          <w:rFonts w:ascii="Arial" w:hAnsi="Arial" w:cs="Arial"/>
        </w:rPr>
      </w:pPr>
      <w:r w:rsidRPr="00CE4D88">
        <w:rPr>
          <w:rFonts w:ascii="Arial" w:hAnsi="Arial"/>
          <w:sz w:val="21"/>
        </w:rPr>
        <w:t xml:space="preserve">Partner consent to the application for extended storage </w:t>
      </w:r>
      <w:r>
        <w:rPr>
          <w:rFonts w:ascii="Arial" w:hAnsi="Arial"/>
          <w:sz w:val="21"/>
        </w:rPr>
        <w:t>extended storage of an embryo/s</w:t>
      </w:r>
      <w:r w:rsidRPr="00CE4D88">
        <w:rPr>
          <w:rFonts w:ascii="Arial" w:hAnsi="Arial"/>
          <w:sz w:val="21"/>
        </w:rPr>
        <w:t>.</w:t>
      </w:r>
    </w:p>
    <w:p w:rsidR="00E03409" w:rsidRDefault="00E03409" w:rsidP="00E03409">
      <w:pPr>
        <w:spacing w:after="12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71"/>
      </w:tblGrid>
      <w:tr w:rsidR="00E03409" w:rsidTr="005E4616">
        <w:trPr>
          <w:cantSplit/>
        </w:trPr>
        <w:tc>
          <w:tcPr>
            <w:tcW w:w="2268" w:type="dxa"/>
            <w:shd w:val="clear" w:color="auto" w:fill="EBF5FF"/>
          </w:tcPr>
          <w:p w:rsidR="00E03409" w:rsidRPr="003010D3" w:rsidRDefault="00E03409" w:rsidP="005E4616">
            <w:pPr>
              <w:pStyle w:val="TableText"/>
            </w:pPr>
            <w:r>
              <w:t>Second Applicant’s signature</w:t>
            </w:r>
          </w:p>
        </w:tc>
        <w:tc>
          <w:tcPr>
            <w:tcW w:w="7371" w:type="dxa"/>
            <w:shd w:val="clear" w:color="auto" w:fill="auto"/>
          </w:tcPr>
          <w:p w:rsidR="00E03409" w:rsidRDefault="00E03409" w:rsidP="005E4616">
            <w:pPr>
              <w:pStyle w:val="TableText"/>
            </w:pPr>
          </w:p>
        </w:tc>
      </w:tr>
      <w:tr w:rsidR="00E03409" w:rsidTr="005E4616">
        <w:trPr>
          <w:cantSplit/>
          <w:trHeight w:val="251"/>
        </w:trPr>
        <w:tc>
          <w:tcPr>
            <w:tcW w:w="2268" w:type="dxa"/>
            <w:shd w:val="clear" w:color="auto" w:fill="EBF5FF"/>
          </w:tcPr>
          <w:p w:rsidR="00E03409" w:rsidRDefault="00E03409" w:rsidP="005E4616">
            <w:pPr>
              <w:pStyle w:val="TableText"/>
              <w:jc w:val="both"/>
            </w:pPr>
            <w:r>
              <w:t>Date</w:t>
            </w:r>
          </w:p>
        </w:tc>
        <w:tc>
          <w:tcPr>
            <w:tcW w:w="7371" w:type="dxa"/>
            <w:shd w:val="clear" w:color="auto" w:fill="auto"/>
          </w:tcPr>
          <w:p w:rsidR="00E03409" w:rsidRDefault="00E03409" w:rsidP="005E4616">
            <w:pPr>
              <w:pStyle w:val="TableText"/>
              <w:jc w:val="both"/>
            </w:pPr>
          </w:p>
        </w:tc>
      </w:tr>
      <w:tr w:rsidR="00E03409" w:rsidTr="005E4616">
        <w:trPr>
          <w:cantSplit/>
          <w:trHeight w:val="313"/>
        </w:trPr>
        <w:tc>
          <w:tcPr>
            <w:tcW w:w="9639" w:type="dxa"/>
            <w:gridSpan w:val="2"/>
            <w:tcBorders>
              <w:top w:val="single" w:sz="4" w:space="0" w:color="auto"/>
              <w:left w:val="single" w:sz="4" w:space="0" w:color="auto"/>
              <w:bottom w:val="single" w:sz="4" w:space="0" w:color="auto"/>
              <w:right w:val="single" w:sz="4" w:space="0" w:color="auto"/>
            </w:tcBorders>
            <w:shd w:val="clear" w:color="auto" w:fill="EBF5FF"/>
          </w:tcPr>
          <w:p w:rsidR="00E03409" w:rsidRDefault="00E03409" w:rsidP="005E4616">
            <w:pPr>
              <w:pStyle w:val="TableText"/>
              <w:jc w:val="both"/>
            </w:pPr>
            <w:r>
              <w:t>If consent is not available from Second Applicant please provide a reason below:</w:t>
            </w:r>
          </w:p>
        </w:tc>
      </w:tr>
      <w:tr w:rsidR="00E03409" w:rsidTr="005E4616">
        <w:trPr>
          <w:cantSplit/>
          <w:trHeight w:val="1509"/>
        </w:trPr>
        <w:tc>
          <w:tcPr>
            <w:tcW w:w="9639" w:type="dxa"/>
            <w:gridSpan w:val="2"/>
            <w:tcBorders>
              <w:top w:val="single" w:sz="4" w:space="0" w:color="auto"/>
              <w:left w:val="single" w:sz="4" w:space="0" w:color="auto"/>
              <w:bottom w:val="single" w:sz="4" w:space="0" w:color="auto"/>
              <w:right w:val="single" w:sz="4" w:space="0" w:color="auto"/>
            </w:tcBorders>
            <w:shd w:val="clear" w:color="auto" w:fill="EBF5FF"/>
          </w:tcPr>
          <w:p w:rsidR="00E03409" w:rsidRDefault="00E03409" w:rsidP="005E4616">
            <w:pPr>
              <w:pStyle w:val="TableText"/>
              <w:jc w:val="both"/>
            </w:pPr>
          </w:p>
        </w:tc>
      </w:tr>
    </w:tbl>
    <w:p w:rsidR="00E03409" w:rsidRDefault="00E03409" w:rsidP="00E03409">
      <w:pPr>
        <w:spacing w:before="120"/>
      </w:pPr>
    </w:p>
    <w:p w:rsidR="00E03409" w:rsidRDefault="00E03409" w:rsidP="00E03409">
      <w:pPr>
        <w:spacing w:before="120"/>
        <w:ind w:left="567" w:hanging="567"/>
      </w:pPr>
      <w:r>
        <w:t>The following is attached:</w:t>
      </w:r>
    </w:p>
    <w:p w:rsidR="00E03409" w:rsidRPr="00ED4497" w:rsidRDefault="00E03409" w:rsidP="00E03409">
      <w:pPr>
        <w:spacing w:before="120"/>
        <w:ind w:left="567" w:hanging="567"/>
      </w:pPr>
      <w:r>
        <w:fldChar w:fldCharType="begin">
          <w:ffData>
            <w:name w:val="Check21"/>
            <w:enabled/>
            <w:calcOnExit w:val="0"/>
            <w:checkBox>
              <w:sizeAuto/>
              <w:default w:val="0"/>
            </w:checkBox>
          </w:ffData>
        </w:fldChar>
      </w:r>
      <w:bookmarkStart w:id="5" w:name="Check21"/>
      <w:r>
        <w:instrText xml:space="preserve"> FORMCHECKBOX </w:instrText>
      </w:r>
      <w:r w:rsidR="00BA317E">
        <w:fldChar w:fldCharType="separate"/>
      </w:r>
      <w:r>
        <w:fldChar w:fldCharType="end"/>
      </w:r>
      <w:bookmarkEnd w:id="5"/>
      <w:r>
        <w:tab/>
      </w:r>
      <w:r w:rsidRPr="00ED4497">
        <w:t>Evidence</w:t>
      </w:r>
      <w:r>
        <w:t xml:space="preserve"> from a fertility services provider</w:t>
      </w:r>
      <w:r w:rsidRPr="00ED4497">
        <w:t xml:space="preserve"> of the storage period(s) given in this application</w:t>
      </w:r>
      <w:r>
        <w:t xml:space="preserve"> </w:t>
      </w:r>
      <w:r>
        <w:rPr>
          <w:rFonts w:cs="Arial"/>
        </w:rPr>
        <w:t>i.e. a copy of the clinic letter advising you of the need to apply for extension.</w:t>
      </w:r>
    </w:p>
    <w:p w:rsidR="00E03409" w:rsidRDefault="00E03409" w:rsidP="00E03409">
      <w:pPr>
        <w:spacing w:before="120"/>
        <w:ind w:left="567" w:hanging="567"/>
      </w:pPr>
      <w:r>
        <w:fldChar w:fldCharType="begin">
          <w:ffData>
            <w:name w:val="Check22"/>
            <w:enabled/>
            <w:calcOnExit w:val="0"/>
            <w:checkBox>
              <w:sizeAuto/>
              <w:default w:val="0"/>
            </w:checkBox>
          </w:ffData>
        </w:fldChar>
      </w:r>
      <w:bookmarkStart w:id="6" w:name="Check22"/>
      <w:r>
        <w:instrText xml:space="preserve"> FORMCHECKBOX </w:instrText>
      </w:r>
      <w:r w:rsidR="00BA317E">
        <w:fldChar w:fldCharType="separate"/>
      </w:r>
      <w:r>
        <w:fldChar w:fldCharType="end"/>
      </w:r>
      <w:bookmarkEnd w:id="6"/>
      <w:r>
        <w:tab/>
      </w:r>
      <w:r w:rsidRPr="00ED4497">
        <w:t>Evide</w:t>
      </w:r>
      <w:r>
        <w:t>nce of consent by dono</w:t>
      </w:r>
      <w:r w:rsidRPr="00ED4497">
        <w:t>r(s)</w:t>
      </w:r>
    </w:p>
    <w:p w:rsidR="00E03409" w:rsidRPr="004A4703" w:rsidRDefault="00E03409" w:rsidP="00E03409">
      <w:pPr>
        <w:spacing w:before="120"/>
        <w:ind w:left="567" w:hanging="567"/>
      </w:pPr>
      <w:r>
        <w:fldChar w:fldCharType="begin">
          <w:ffData>
            <w:name w:val="Check23"/>
            <w:enabled/>
            <w:calcOnExit w:val="0"/>
            <w:checkBox>
              <w:sizeAuto/>
              <w:default w:val="0"/>
            </w:checkBox>
          </w:ffData>
        </w:fldChar>
      </w:r>
      <w:bookmarkStart w:id="7" w:name="Check23"/>
      <w:r>
        <w:instrText xml:space="preserve"> FORMCHECKBOX </w:instrText>
      </w:r>
      <w:r w:rsidR="00BA317E">
        <w:fldChar w:fldCharType="separate"/>
      </w:r>
      <w:r>
        <w:fldChar w:fldCharType="end"/>
      </w:r>
      <w:bookmarkEnd w:id="7"/>
      <w:r>
        <w:tab/>
      </w:r>
      <w:r w:rsidRPr="00D91439">
        <w:t>A copy of my N</w:t>
      </w:r>
      <w:r>
        <w:t xml:space="preserve">ew </w:t>
      </w:r>
      <w:r w:rsidRPr="00D91439">
        <w:t>Z</w:t>
      </w:r>
      <w:r>
        <w:t>ealand</w:t>
      </w:r>
      <w:r w:rsidRPr="00D91439">
        <w:t xml:space="preserve"> </w:t>
      </w:r>
      <w:r>
        <w:t>d</w:t>
      </w:r>
      <w:r w:rsidRPr="00D91439">
        <w:t xml:space="preserve">river </w:t>
      </w:r>
      <w:r>
        <w:t>l</w:t>
      </w:r>
      <w:r w:rsidRPr="00D91439">
        <w:t>icence</w:t>
      </w:r>
      <w:r>
        <w:t xml:space="preserve">, </w:t>
      </w:r>
      <w:r w:rsidRPr="004A4703">
        <w:t xml:space="preserve">passport, </w:t>
      </w:r>
      <w:proofErr w:type="gramStart"/>
      <w:r w:rsidRPr="004A4703">
        <w:t>birth</w:t>
      </w:r>
      <w:proofErr w:type="gramEnd"/>
      <w:r w:rsidRPr="004A4703">
        <w:t xml:space="preserve"> certificate or nationality card is attached.</w:t>
      </w:r>
    </w:p>
    <w:p w:rsidR="00E03409" w:rsidRDefault="00E03409" w:rsidP="00E03409"/>
    <w:p w:rsidR="009866FE" w:rsidRDefault="009866FE"/>
    <w:sectPr w:rsidR="009866FE" w:rsidSect="005E0DD5">
      <w:headerReference w:type="default" r:id="rId9"/>
      <w:footerReference w:type="default" r:id="rId10"/>
      <w:footnotePr>
        <w:numFmt w:val="chicago"/>
      </w:footnotePr>
      <w:pgSz w:w="11906" w:h="16838" w:code="9"/>
      <w:pgMar w:top="851" w:right="1440" w:bottom="1440" w:left="1440"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49C" w:rsidRDefault="0065281C">
      <w:r>
        <w:separator/>
      </w:r>
    </w:p>
  </w:endnote>
  <w:endnote w:type="continuationSeparator" w:id="0">
    <w:p w:rsidR="00F4049C" w:rsidRDefault="0065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7" w:type="dxa"/>
      <w:tblBorders>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85"/>
      <w:gridCol w:w="2268"/>
    </w:tblGrid>
    <w:tr w:rsidR="005E0DD5" w:rsidRPr="00365CB4" w:rsidTr="00A404F6">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E0DD5" w:rsidRPr="00A404F6" w:rsidRDefault="00E03409" w:rsidP="00A404F6">
          <w:pPr>
            <w:pStyle w:val="TableText"/>
            <w:rPr>
              <w:sz w:val="16"/>
              <w:szCs w:val="16"/>
            </w:rPr>
          </w:pPr>
          <w:r w:rsidRPr="00A404F6">
            <w:rPr>
              <w:sz w:val="16"/>
              <w:szCs w:val="16"/>
            </w:rPr>
            <w:t>Clinic reference number:</w:t>
          </w:r>
        </w:p>
      </w:tc>
      <w:tc>
        <w:tcPr>
          <w:tcW w:w="2268" w:type="dxa"/>
          <w:tcBorders>
            <w:top w:val="single" w:sz="4" w:space="0" w:color="auto"/>
            <w:left w:val="single" w:sz="4" w:space="0" w:color="auto"/>
            <w:bottom w:val="single" w:sz="4" w:space="0" w:color="auto"/>
            <w:right w:val="single" w:sz="4" w:space="0" w:color="auto"/>
          </w:tcBorders>
          <w:shd w:val="clear" w:color="auto" w:fill="EBF5FF"/>
        </w:tcPr>
        <w:p w:rsidR="005E0DD5" w:rsidRPr="00A404F6" w:rsidRDefault="00BA317E" w:rsidP="00A404F6">
          <w:pPr>
            <w:pStyle w:val="TableText"/>
            <w:rPr>
              <w:sz w:val="16"/>
              <w:szCs w:val="16"/>
            </w:rPr>
          </w:pPr>
        </w:p>
      </w:tc>
    </w:tr>
  </w:tbl>
  <w:p w:rsidR="005E0DD5" w:rsidRPr="00BD48BB" w:rsidRDefault="00BA317E" w:rsidP="00BD48BB">
    <w:pPr>
      <w:pStyle w:val="Footer"/>
      <w:tabs>
        <w:tab w:val="left" w:pos="0"/>
        <w:tab w:val="right" w:pos="9720"/>
      </w:tabs>
      <w:rPr>
        <w:rFonts w:cs="Arial"/>
        <w:szCs w:val="16"/>
      </w:rPr>
    </w:pPr>
    <w:r>
      <w:rPr>
        <w:rFonts w:cs="Arial"/>
        <w:szCs w:val="16"/>
      </w:rPr>
      <w:t>Version 6</w:t>
    </w:r>
    <w:r w:rsidR="00E03409">
      <w:rPr>
        <w:rFonts w:cs="Arial"/>
        <w:szCs w:val="16"/>
      </w:rPr>
      <w:t xml:space="preserve">                                                                     </w:t>
    </w:r>
    <w:r>
      <w:rPr>
        <w:rFonts w:cs="Arial"/>
        <w:szCs w:val="16"/>
      </w:rPr>
      <w:t>5 December 2016</w:t>
    </w:r>
    <w:r w:rsidR="00E03409">
      <w:rPr>
        <w:rFonts w:cs="Arial"/>
        <w:szCs w:val="16"/>
      </w:rPr>
      <w:tab/>
    </w:r>
    <w:r w:rsidR="00E03409" w:rsidRPr="00BD48BB">
      <w:rPr>
        <w:rFonts w:cs="Arial"/>
        <w:szCs w:val="16"/>
      </w:rPr>
      <w:t xml:space="preserve">Page </w:t>
    </w:r>
    <w:r w:rsidR="00E03409" w:rsidRPr="00BD48BB">
      <w:rPr>
        <w:rFonts w:cs="Arial"/>
        <w:szCs w:val="16"/>
      </w:rPr>
      <w:fldChar w:fldCharType="begin"/>
    </w:r>
    <w:r w:rsidR="00E03409" w:rsidRPr="00BD48BB">
      <w:rPr>
        <w:rFonts w:cs="Arial"/>
        <w:szCs w:val="16"/>
      </w:rPr>
      <w:instrText xml:space="preserve"> PAGE </w:instrText>
    </w:r>
    <w:r w:rsidR="00E03409" w:rsidRPr="00BD48BB">
      <w:rPr>
        <w:rFonts w:cs="Arial"/>
        <w:szCs w:val="16"/>
      </w:rPr>
      <w:fldChar w:fldCharType="separate"/>
    </w:r>
    <w:r>
      <w:rPr>
        <w:rFonts w:cs="Arial"/>
        <w:noProof/>
        <w:szCs w:val="16"/>
      </w:rPr>
      <w:t>10</w:t>
    </w:r>
    <w:r w:rsidR="00E03409" w:rsidRPr="00BD48BB">
      <w:rP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49C" w:rsidRDefault="0065281C">
      <w:r>
        <w:separator/>
      </w:r>
    </w:p>
  </w:footnote>
  <w:footnote w:type="continuationSeparator" w:id="0">
    <w:p w:rsidR="00F4049C" w:rsidRDefault="0065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42"/>
      <w:gridCol w:w="8612"/>
    </w:tblGrid>
    <w:tr w:rsidR="005E0DD5" w:rsidTr="00040B5C">
      <w:trPr>
        <w:cantSplit/>
      </w:trPr>
      <w:tc>
        <w:tcPr>
          <w:tcW w:w="1242" w:type="dxa"/>
          <w:shd w:val="clear" w:color="auto" w:fill="auto"/>
          <w:vAlign w:val="center"/>
        </w:tcPr>
        <w:p w:rsidR="005E0DD5" w:rsidRDefault="00E03409" w:rsidP="001B35FF">
          <w:pPr>
            <w:pStyle w:val="Header"/>
          </w:pPr>
          <w:r>
            <w:rPr>
              <w:noProof/>
              <w:lang w:eastAsia="en-NZ"/>
            </w:rPr>
            <w:drawing>
              <wp:inline distT="0" distB="0" distL="0" distR="0">
                <wp:extent cx="683895" cy="318135"/>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318135"/>
                        </a:xfrm>
                        <a:prstGeom prst="rect">
                          <a:avLst/>
                        </a:prstGeom>
                        <a:noFill/>
                        <a:ln>
                          <a:noFill/>
                        </a:ln>
                      </pic:spPr>
                    </pic:pic>
                  </a:graphicData>
                </a:graphic>
              </wp:inline>
            </w:drawing>
          </w:r>
        </w:p>
      </w:tc>
      <w:tc>
        <w:tcPr>
          <w:tcW w:w="8612" w:type="dxa"/>
          <w:shd w:val="clear" w:color="auto" w:fill="auto"/>
          <w:vAlign w:val="center"/>
        </w:tcPr>
        <w:p w:rsidR="005E0DD5" w:rsidRDefault="00E03409" w:rsidP="00DA380C">
          <w:pPr>
            <w:pStyle w:val="Header"/>
            <w:jc w:val="right"/>
          </w:pPr>
          <w:r w:rsidRPr="00040B5C">
            <w:rPr>
              <w:rFonts w:cs="Arial"/>
              <w:szCs w:val="28"/>
            </w:rPr>
            <w:t>Extending Storage Application Form</w:t>
          </w:r>
          <w:r w:rsidRPr="00040B5C">
            <w:rPr>
              <w:rFonts w:cs="Arial"/>
              <w:szCs w:val="28"/>
            </w:rPr>
            <w:br/>
          </w:r>
        </w:p>
      </w:tc>
    </w:tr>
  </w:tbl>
  <w:p w:rsidR="005E0DD5" w:rsidRPr="001B35FF" w:rsidRDefault="00BA317E" w:rsidP="001B35FF">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6FF7"/>
    <w:multiLevelType w:val="hybridMultilevel"/>
    <w:tmpl w:val="16065B86"/>
    <w:lvl w:ilvl="0" w:tplc="58C622C4">
      <w:start w:val="1"/>
      <w:numFmt w:val="bullet"/>
      <w:pStyle w:val="Circle"/>
      <w:lvlText w:val="o"/>
      <w:lvlJc w:val="left"/>
      <w:pPr>
        <w:ind w:left="644"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29351336"/>
    <w:multiLevelType w:val="hybridMultilevel"/>
    <w:tmpl w:val="53D6CE26"/>
    <w:lvl w:ilvl="0" w:tplc="8AF41CF6">
      <w:start w:val="1"/>
      <w:numFmt w:val="bullet"/>
      <w:pStyle w:val="Bullet"/>
      <w:lvlText w:val=""/>
      <w:lvlJc w:val="left"/>
      <w:pPr>
        <w:ind w:left="720" w:hanging="360"/>
      </w:pPr>
      <w:rPr>
        <w:rFonts w:ascii="Symbol" w:hAnsi="Symbol" w:cs="Times New Roman" w:hint="default"/>
        <w:bCs w:val="0"/>
        <w:iCs w:val="0"/>
        <w:color w:val="auto"/>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9C873D9"/>
    <w:multiLevelType w:val="hybridMultilevel"/>
    <w:tmpl w:val="51DCE7A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2AB60CD"/>
    <w:multiLevelType w:val="hybridMultilevel"/>
    <w:tmpl w:val="D65E546E"/>
    <w:lvl w:ilvl="0" w:tplc="026C2E48">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50BE5AC6"/>
    <w:multiLevelType w:val="hybridMultilevel"/>
    <w:tmpl w:val="5B1E24A6"/>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1C40FF2"/>
    <w:multiLevelType w:val="hybridMultilevel"/>
    <w:tmpl w:val="C25E2E92"/>
    <w:lvl w:ilvl="0" w:tplc="D5C21DEE">
      <w:start w:val="1"/>
      <w:numFmt w:val="bullet"/>
      <w:pStyle w:val="TableBullet"/>
      <w:lvlText w:val=""/>
      <w:lvlJc w:val="left"/>
      <w:pPr>
        <w:ind w:left="677" w:hanging="360"/>
      </w:pPr>
      <w:rPr>
        <w:rFonts w:ascii="Symbol" w:hAnsi="Symbol" w:cs="Times New Roman" w:hint="default"/>
        <w:bCs w:val="0"/>
        <w:iCs w:val="0"/>
        <w:color w:val="auto"/>
        <w:szCs w:val="24"/>
      </w:rPr>
    </w:lvl>
    <w:lvl w:ilvl="1" w:tplc="14090003" w:tentative="1">
      <w:start w:val="1"/>
      <w:numFmt w:val="bullet"/>
      <w:lvlText w:val="o"/>
      <w:lvlJc w:val="left"/>
      <w:pPr>
        <w:ind w:left="1397" w:hanging="360"/>
      </w:pPr>
      <w:rPr>
        <w:rFonts w:ascii="Courier New" w:hAnsi="Courier New" w:cs="Courier New" w:hint="default"/>
      </w:rPr>
    </w:lvl>
    <w:lvl w:ilvl="2" w:tplc="14090005" w:tentative="1">
      <w:start w:val="1"/>
      <w:numFmt w:val="bullet"/>
      <w:lvlText w:val=""/>
      <w:lvlJc w:val="left"/>
      <w:pPr>
        <w:ind w:left="2117" w:hanging="360"/>
      </w:pPr>
      <w:rPr>
        <w:rFonts w:ascii="Wingdings" w:hAnsi="Wingdings" w:hint="default"/>
      </w:rPr>
    </w:lvl>
    <w:lvl w:ilvl="3" w:tplc="14090001" w:tentative="1">
      <w:start w:val="1"/>
      <w:numFmt w:val="bullet"/>
      <w:lvlText w:val=""/>
      <w:lvlJc w:val="left"/>
      <w:pPr>
        <w:ind w:left="2837" w:hanging="360"/>
      </w:pPr>
      <w:rPr>
        <w:rFonts w:ascii="Symbol" w:hAnsi="Symbol" w:hint="default"/>
      </w:rPr>
    </w:lvl>
    <w:lvl w:ilvl="4" w:tplc="14090003" w:tentative="1">
      <w:start w:val="1"/>
      <w:numFmt w:val="bullet"/>
      <w:lvlText w:val="o"/>
      <w:lvlJc w:val="left"/>
      <w:pPr>
        <w:ind w:left="3557" w:hanging="360"/>
      </w:pPr>
      <w:rPr>
        <w:rFonts w:ascii="Courier New" w:hAnsi="Courier New" w:cs="Courier New" w:hint="default"/>
      </w:rPr>
    </w:lvl>
    <w:lvl w:ilvl="5" w:tplc="14090005" w:tentative="1">
      <w:start w:val="1"/>
      <w:numFmt w:val="bullet"/>
      <w:lvlText w:val=""/>
      <w:lvlJc w:val="left"/>
      <w:pPr>
        <w:ind w:left="4277" w:hanging="360"/>
      </w:pPr>
      <w:rPr>
        <w:rFonts w:ascii="Wingdings" w:hAnsi="Wingdings" w:hint="default"/>
      </w:rPr>
    </w:lvl>
    <w:lvl w:ilvl="6" w:tplc="14090001" w:tentative="1">
      <w:start w:val="1"/>
      <w:numFmt w:val="bullet"/>
      <w:lvlText w:val=""/>
      <w:lvlJc w:val="left"/>
      <w:pPr>
        <w:ind w:left="4997" w:hanging="360"/>
      </w:pPr>
      <w:rPr>
        <w:rFonts w:ascii="Symbol" w:hAnsi="Symbol" w:hint="default"/>
      </w:rPr>
    </w:lvl>
    <w:lvl w:ilvl="7" w:tplc="14090003" w:tentative="1">
      <w:start w:val="1"/>
      <w:numFmt w:val="bullet"/>
      <w:lvlText w:val="o"/>
      <w:lvlJc w:val="left"/>
      <w:pPr>
        <w:ind w:left="5717" w:hanging="360"/>
      </w:pPr>
      <w:rPr>
        <w:rFonts w:ascii="Courier New" w:hAnsi="Courier New" w:cs="Courier New" w:hint="default"/>
      </w:rPr>
    </w:lvl>
    <w:lvl w:ilvl="8" w:tplc="14090005" w:tentative="1">
      <w:start w:val="1"/>
      <w:numFmt w:val="bullet"/>
      <w:lvlText w:val=""/>
      <w:lvlJc w:val="left"/>
      <w:pPr>
        <w:ind w:left="6437" w:hanging="360"/>
      </w:pPr>
      <w:rPr>
        <w:rFonts w:ascii="Wingdings" w:hAnsi="Wingdings" w:hint="default"/>
      </w:rPr>
    </w:lvl>
  </w:abstractNum>
  <w:abstractNum w:abstractNumId="6">
    <w:nsid w:val="56F13473"/>
    <w:multiLevelType w:val="hybridMultilevel"/>
    <w:tmpl w:val="FB707D08"/>
    <w:lvl w:ilvl="0" w:tplc="14090001">
      <w:start w:val="1"/>
      <w:numFmt w:val="bullet"/>
      <w:lvlText w:val=""/>
      <w:lvlJc w:val="left"/>
      <w:pPr>
        <w:ind w:left="360" w:hanging="360"/>
      </w:pPr>
      <w:rPr>
        <w:rFonts w:ascii="Symbol" w:hAnsi="Symbol" w:hint="default"/>
      </w:rPr>
    </w:lvl>
    <w:lvl w:ilvl="1" w:tplc="7382E1E0">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582F59FF"/>
    <w:multiLevelType w:val="hybridMultilevel"/>
    <w:tmpl w:val="ACEC79F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E0237D3"/>
    <w:multiLevelType w:val="hybridMultilevel"/>
    <w:tmpl w:val="A8F0A42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7"/>
  </w:num>
  <w:num w:numId="6">
    <w:abstractNumId w:val="8"/>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09"/>
    <w:rsid w:val="00136C48"/>
    <w:rsid w:val="00174DD3"/>
    <w:rsid w:val="002F13B6"/>
    <w:rsid w:val="003511A3"/>
    <w:rsid w:val="00460FDC"/>
    <w:rsid w:val="0065281C"/>
    <w:rsid w:val="007E7084"/>
    <w:rsid w:val="009138C8"/>
    <w:rsid w:val="009866FE"/>
    <w:rsid w:val="009868B9"/>
    <w:rsid w:val="00AA7E28"/>
    <w:rsid w:val="00AF3065"/>
    <w:rsid w:val="00B77A4E"/>
    <w:rsid w:val="00BA317E"/>
    <w:rsid w:val="00DD69A8"/>
    <w:rsid w:val="00E03409"/>
    <w:rsid w:val="00F4049C"/>
    <w:rsid w:val="00FD22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CEB69-A7B9-4ED4-B059-7E188644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409"/>
    <w:pPr>
      <w:spacing w:after="0" w:line="240" w:lineRule="auto"/>
    </w:pPr>
    <w:rPr>
      <w:rFonts w:eastAsia="Times New Roman" w:cs="Times New Roman"/>
      <w:sz w:val="21"/>
      <w:szCs w:val="24"/>
    </w:rPr>
  </w:style>
  <w:style w:type="paragraph" w:styleId="Heading1">
    <w:name w:val="heading 1"/>
    <w:basedOn w:val="Normal"/>
    <w:next w:val="Normal"/>
    <w:link w:val="Heading1Char"/>
    <w:qFormat/>
    <w:rsid w:val="00E03409"/>
    <w:pPr>
      <w:keepNext/>
      <w:spacing w:before="360" w:after="120"/>
      <w:outlineLvl w:val="0"/>
    </w:pPr>
    <w:rPr>
      <w:b/>
      <w:sz w:val="28"/>
    </w:rPr>
  </w:style>
  <w:style w:type="paragraph" w:styleId="Heading2">
    <w:name w:val="heading 2"/>
    <w:basedOn w:val="Normal"/>
    <w:next w:val="Normal"/>
    <w:link w:val="Heading2Char"/>
    <w:qFormat/>
    <w:rsid w:val="00E03409"/>
    <w:pPr>
      <w:keepNext/>
      <w:spacing w:before="240" w:after="120"/>
      <w:outlineLvl w:val="1"/>
    </w:pPr>
    <w:rPr>
      <w:rFonts w:cs="Arial"/>
      <w:b/>
      <w:bCs/>
      <w:iCs/>
      <w:sz w:val="24"/>
      <w:szCs w:val="28"/>
    </w:rPr>
  </w:style>
  <w:style w:type="paragraph" w:styleId="Heading3">
    <w:name w:val="heading 3"/>
    <w:basedOn w:val="Normal"/>
    <w:next w:val="Normal"/>
    <w:link w:val="Heading3Char"/>
    <w:unhideWhenUsed/>
    <w:qFormat/>
    <w:rsid w:val="00E03409"/>
    <w:pPr>
      <w:keepNext/>
      <w:spacing w:before="240" w:after="120"/>
      <w:outlineLvl w:val="2"/>
    </w:pPr>
    <w:rPr>
      <w:b/>
      <w:bCs/>
      <w:sz w:val="22"/>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409"/>
    <w:rPr>
      <w:rFonts w:eastAsia="Times New Roman" w:cs="Times New Roman"/>
      <w:b/>
      <w:sz w:val="28"/>
      <w:szCs w:val="24"/>
    </w:rPr>
  </w:style>
  <w:style w:type="character" w:customStyle="1" w:styleId="Heading2Char">
    <w:name w:val="Heading 2 Char"/>
    <w:basedOn w:val="DefaultParagraphFont"/>
    <w:link w:val="Heading2"/>
    <w:rsid w:val="00E03409"/>
    <w:rPr>
      <w:rFonts w:eastAsia="Times New Roman" w:cs="Arial"/>
      <w:b/>
      <w:bCs/>
      <w:iCs/>
      <w:szCs w:val="28"/>
    </w:rPr>
  </w:style>
  <w:style w:type="character" w:customStyle="1" w:styleId="Heading3Char">
    <w:name w:val="Heading 3 Char"/>
    <w:basedOn w:val="DefaultParagraphFont"/>
    <w:link w:val="Heading3"/>
    <w:rsid w:val="00E03409"/>
    <w:rPr>
      <w:rFonts w:eastAsia="Times New Roman" w:cs="Times New Roman"/>
      <w:b/>
      <w:bCs/>
      <w:sz w:val="22"/>
      <w:szCs w:val="26"/>
      <w:lang w:val="x-none"/>
    </w:rPr>
  </w:style>
  <w:style w:type="paragraph" w:customStyle="1" w:styleId="TableText">
    <w:name w:val="TableText"/>
    <w:basedOn w:val="Normal"/>
    <w:qFormat/>
    <w:rsid w:val="00E03409"/>
    <w:pPr>
      <w:spacing w:before="60" w:after="60"/>
    </w:pPr>
    <w:rPr>
      <w:sz w:val="20"/>
    </w:rPr>
  </w:style>
  <w:style w:type="character" w:styleId="Hyperlink">
    <w:name w:val="Hyperlink"/>
    <w:uiPriority w:val="99"/>
    <w:rsid w:val="00E03409"/>
    <w:rPr>
      <w:color w:val="0000FF"/>
      <w:u w:val="single"/>
    </w:rPr>
  </w:style>
  <w:style w:type="paragraph" w:customStyle="1" w:styleId="Box">
    <w:name w:val="Box"/>
    <w:basedOn w:val="Normal"/>
    <w:qFormat/>
    <w:rsid w:val="00E03409"/>
    <w:pPr>
      <w:pBdr>
        <w:top w:val="single" w:sz="4" w:space="6" w:color="auto"/>
        <w:left w:val="single" w:sz="4" w:space="6" w:color="auto"/>
        <w:bottom w:val="single" w:sz="4" w:space="6" w:color="auto"/>
        <w:right w:val="single" w:sz="4" w:space="6" w:color="auto"/>
      </w:pBdr>
      <w:spacing w:before="120"/>
      <w:ind w:left="142" w:right="142"/>
    </w:pPr>
  </w:style>
  <w:style w:type="paragraph" w:styleId="Header">
    <w:name w:val="header"/>
    <w:basedOn w:val="Normal"/>
    <w:link w:val="HeaderChar"/>
    <w:rsid w:val="00E03409"/>
    <w:rPr>
      <w:sz w:val="28"/>
    </w:rPr>
  </w:style>
  <w:style w:type="character" w:customStyle="1" w:styleId="HeaderChar">
    <w:name w:val="Header Char"/>
    <w:basedOn w:val="DefaultParagraphFont"/>
    <w:link w:val="Header"/>
    <w:rsid w:val="00E03409"/>
    <w:rPr>
      <w:rFonts w:eastAsia="Times New Roman" w:cs="Times New Roman"/>
      <w:sz w:val="28"/>
      <w:szCs w:val="24"/>
    </w:rPr>
  </w:style>
  <w:style w:type="paragraph" w:styleId="Footer">
    <w:name w:val="footer"/>
    <w:basedOn w:val="Normal"/>
    <w:link w:val="FooterChar"/>
    <w:rsid w:val="00E03409"/>
    <w:pPr>
      <w:tabs>
        <w:tab w:val="right" w:pos="9639"/>
      </w:tabs>
      <w:spacing w:before="120"/>
    </w:pPr>
    <w:rPr>
      <w:sz w:val="16"/>
    </w:rPr>
  </w:style>
  <w:style w:type="character" w:customStyle="1" w:styleId="FooterChar">
    <w:name w:val="Footer Char"/>
    <w:basedOn w:val="DefaultParagraphFont"/>
    <w:link w:val="Footer"/>
    <w:rsid w:val="00E03409"/>
    <w:rPr>
      <w:rFonts w:eastAsia="Times New Roman" w:cs="Times New Roman"/>
      <w:sz w:val="16"/>
      <w:szCs w:val="24"/>
    </w:rPr>
  </w:style>
  <w:style w:type="paragraph" w:customStyle="1" w:styleId="Bullet">
    <w:name w:val="Bullet"/>
    <w:basedOn w:val="Normal"/>
    <w:rsid w:val="00E03409"/>
    <w:pPr>
      <w:numPr>
        <w:numId w:val="2"/>
      </w:numPr>
      <w:spacing w:before="120"/>
      <w:ind w:left="284" w:hanging="284"/>
    </w:pPr>
  </w:style>
  <w:style w:type="paragraph" w:customStyle="1" w:styleId="Circle">
    <w:name w:val="Circle"/>
    <w:basedOn w:val="Bullet"/>
    <w:qFormat/>
    <w:rsid w:val="00E03409"/>
    <w:pPr>
      <w:numPr>
        <w:numId w:val="3"/>
      </w:numPr>
      <w:spacing w:before="60"/>
      <w:ind w:left="568" w:hanging="284"/>
    </w:pPr>
    <w:rPr>
      <w:sz w:val="20"/>
      <w:szCs w:val="20"/>
    </w:rPr>
  </w:style>
  <w:style w:type="paragraph" w:customStyle="1" w:styleId="TableBullet">
    <w:name w:val="TableBullet"/>
    <w:basedOn w:val="TableText"/>
    <w:qFormat/>
    <w:rsid w:val="00E03409"/>
    <w:pPr>
      <w:numPr>
        <w:numId w:val="4"/>
      </w:numPr>
      <w:ind w:left="284" w:hanging="284"/>
    </w:pPr>
  </w:style>
  <w:style w:type="paragraph" w:styleId="NoSpacing">
    <w:name w:val="No Spacing"/>
    <w:uiPriority w:val="1"/>
    <w:qFormat/>
    <w:rsid w:val="00E03409"/>
    <w:pPr>
      <w:spacing w:after="0" w:line="240" w:lineRule="auto"/>
    </w:pPr>
    <w:rPr>
      <w:rFonts w:eastAsia="Times New Roman" w:cs="Times New Roman"/>
      <w:sz w:val="21"/>
      <w:szCs w:val="24"/>
    </w:rPr>
  </w:style>
  <w:style w:type="paragraph" w:styleId="ListParagraph">
    <w:name w:val="List Paragraph"/>
    <w:basedOn w:val="Normal"/>
    <w:uiPriority w:val="34"/>
    <w:qFormat/>
    <w:rsid w:val="00E03409"/>
    <w:pPr>
      <w:ind w:left="720"/>
      <w:jc w:val="both"/>
    </w:pPr>
    <w:rPr>
      <w:rFonts w:ascii="Times New Roman Mäori" w:hAnsi="Times New Roman Mäori"/>
      <w:sz w:val="24"/>
    </w:rPr>
  </w:style>
  <w:style w:type="paragraph" w:styleId="BalloonText">
    <w:name w:val="Balloon Text"/>
    <w:basedOn w:val="Normal"/>
    <w:link w:val="BalloonTextChar"/>
    <w:uiPriority w:val="99"/>
    <w:semiHidden/>
    <w:unhideWhenUsed/>
    <w:rsid w:val="00E03409"/>
    <w:rPr>
      <w:rFonts w:ascii="Tahoma" w:hAnsi="Tahoma" w:cs="Tahoma"/>
      <w:sz w:val="16"/>
      <w:szCs w:val="16"/>
    </w:rPr>
  </w:style>
  <w:style w:type="character" w:customStyle="1" w:styleId="BalloonTextChar">
    <w:name w:val="Balloon Text Char"/>
    <w:basedOn w:val="DefaultParagraphFont"/>
    <w:link w:val="BalloonText"/>
    <w:uiPriority w:val="99"/>
    <w:semiHidden/>
    <w:rsid w:val="00E034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art@moh.govt.nz" TargetMode="External"/><Relationship Id="rId3" Type="http://schemas.openxmlformats.org/officeDocument/2006/relationships/settings" Target="settings.xml"/><Relationship Id="rId7" Type="http://schemas.openxmlformats.org/officeDocument/2006/relationships/hyperlink" Target="http://www.ecart.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D8C7D37E</Template>
  <TotalTime>2</TotalTime>
  <Pages>10</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Extending Storage Application Form</vt:lpstr>
    </vt:vector>
  </TitlesOfParts>
  <Company>Ministry of Health</Company>
  <LinksUpToDate>false</LinksUpToDate>
  <CharactersWithSpaces>17126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Storage Application Form</dc:title>
  <dc:creator>ECART</dc:creator>
  <cp:lastModifiedBy>Kirsten Forrest</cp:lastModifiedBy>
  <cp:revision>3</cp:revision>
  <dcterms:created xsi:type="dcterms:W3CDTF">2016-12-04T21:36:00Z</dcterms:created>
  <dcterms:modified xsi:type="dcterms:W3CDTF">2016-12-04T21:37:00Z</dcterms:modified>
</cp:coreProperties>
</file>